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D590" w14:textId="293E4F46" w:rsidR="009F5538" w:rsidRPr="009E3293" w:rsidRDefault="009F5538" w:rsidP="00A97894">
      <w:pPr>
        <w:jc w:val="center"/>
        <w:rPr>
          <w:rFonts w:ascii="Verdana" w:hAnsi="Verdana"/>
          <w:b/>
          <w:bCs/>
          <w:sz w:val="32"/>
          <w:szCs w:val="32"/>
        </w:rPr>
      </w:pPr>
      <w:r w:rsidRPr="009E3293">
        <w:rPr>
          <w:rFonts w:ascii="Verdana" w:hAnsi="Verdana"/>
          <w:b/>
          <w:bCs/>
          <w:sz w:val="32"/>
          <w:szCs w:val="32"/>
        </w:rPr>
        <w:t>FORMULARIO DE SOLICITUD</w:t>
      </w:r>
      <w:r w:rsidR="006D5C21" w:rsidRPr="009E3293">
        <w:rPr>
          <w:rFonts w:ascii="Verdana" w:hAnsi="Verdana"/>
          <w:b/>
          <w:bCs/>
          <w:sz w:val="32"/>
          <w:szCs w:val="32"/>
        </w:rPr>
        <w:t xml:space="preserve"> DE </w:t>
      </w:r>
      <w:r w:rsidR="009E3293" w:rsidRPr="009E3293">
        <w:rPr>
          <w:rFonts w:ascii="Verdana" w:hAnsi="Verdana"/>
          <w:b/>
          <w:bCs/>
          <w:sz w:val="32"/>
          <w:szCs w:val="32"/>
        </w:rPr>
        <w:t>AAC</w:t>
      </w:r>
    </w:p>
    <w:p w14:paraId="03779427" w14:textId="77777777" w:rsidR="00CB5C55" w:rsidRPr="00CB5C55" w:rsidRDefault="00CB5C55" w:rsidP="00672636">
      <w:pPr>
        <w:pStyle w:val="Textonotapie"/>
        <w:jc w:val="both"/>
        <w:rPr>
          <w:sz w:val="10"/>
          <w:szCs w:val="10"/>
        </w:rPr>
      </w:pPr>
    </w:p>
    <w:tbl>
      <w:tblPr>
        <w:tblStyle w:val="Tablaconcuadrcula"/>
        <w:tblW w:w="9930" w:type="dxa"/>
        <w:jc w:val="center"/>
        <w:tblLayout w:type="fixed"/>
        <w:tblLook w:val="04A0" w:firstRow="1" w:lastRow="0" w:firstColumn="1" w:lastColumn="0" w:noHBand="0" w:noVBand="1"/>
      </w:tblPr>
      <w:tblGrid>
        <w:gridCol w:w="1119"/>
        <w:gridCol w:w="1706"/>
        <w:gridCol w:w="1562"/>
        <w:gridCol w:w="842"/>
        <w:gridCol w:w="144"/>
        <w:gridCol w:w="6"/>
        <w:gridCol w:w="425"/>
        <w:gridCol w:w="567"/>
        <w:gridCol w:w="567"/>
        <w:gridCol w:w="854"/>
        <w:gridCol w:w="141"/>
        <w:gridCol w:w="847"/>
        <w:gridCol w:w="1137"/>
        <w:gridCol w:w="13"/>
      </w:tblGrid>
      <w:tr w:rsidR="00CB5C55" w14:paraId="3F126A87" w14:textId="77777777" w:rsidTr="004A29F6">
        <w:trPr>
          <w:cantSplit/>
          <w:jc w:val="center"/>
        </w:trPr>
        <w:tc>
          <w:tcPr>
            <w:tcW w:w="2825" w:type="dxa"/>
            <w:gridSpan w:val="2"/>
            <w:shd w:val="clear" w:color="auto" w:fill="D9D9D9" w:themeFill="background1" w:themeFillShade="D9"/>
            <w:vAlign w:val="center"/>
            <w:hideMark/>
          </w:tcPr>
          <w:p w14:paraId="1D7B5318" w14:textId="77777777" w:rsidR="00CB5C55" w:rsidRDefault="00CB5C55" w:rsidP="004A29F6">
            <w:pPr>
              <w:spacing w:before="80" w:after="80"/>
              <w:rPr>
                <w:b/>
                <w:bCs/>
                <w:sz w:val="18"/>
                <w:szCs w:val="18"/>
              </w:rPr>
            </w:pPr>
            <w:r>
              <w:rPr>
                <w:b/>
                <w:bCs/>
                <w:sz w:val="18"/>
                <w:szCs w:val="18"/>
              </w:rPr>
              <w:t>Convocatoria AAC-ReDIB</w:t>
            </w:r>
          </w:p>
        </w:tc>
        <w:tc>
          <w:tcPr>
            <w:tcW w:w="3546" w:type="dxa"/>
            <w:gridSpan w:val="6"/>
            <w:vAlign w:val="center"/>
          </w:tcPr>
          <w:p w14:paraId="1F2F78AB" w14:textId="77777777" w:rsidR="00CB5C55" w:rsidRDefault="00CB5C55" w:rsidP="004A29F6">
            <w:pPr>
              <w:spacing w:before="80" w:after="80"/>
              <w:rPr>
                <w:sz w:val="18"/>
                <w:szCs w:val="18"/>
                <w:lang w:val="es-ES_tradnl"/>
              </w:rPr>
            </w:pPr>
          </w:p>
        </w:tc>
        <w:tc>
          <w:tcPr>
            <w:tcW w:w="1421" w:type="dxa"/>
            <w:gridSpan w:val="2"/>
            <w:shd w:val="clear" w:color="auto" w:fill="D9D9D9" w:themeFill="background1" w:themeFillShade="D9"/>
            <w:vAlign w:val="center"/>
          </w:tcPr>
          <w:p w14:paraId="7B34ED64" w14:textId="77777777" w:rsidR="00CB5C55" w:rsidRDefault="00CB5C55" w:rsidP="004A29F6">
            <w:pPr>
              <w:spacing w:before="80" w:after="80"/>
              <w:jc w:val="center"/>
              <w:rPr>
                <w:sz w:val="18"/>
                <w:szCs w:val="18"/>
                <w:lang w:val="es-ES_tradnl"/>
              </w:rPr>
            </w:pPr>
            <w:r>
              <w:rPr>
                <w:b/>
                <w:bCs/>
                <w:sz w:val="18"/>
                <w:szCs w:val="18"/>
                <w:lang w:val="es-ES_tradnl"/>
              </w:rPr>
              <w:t>Fecha solicitud</w:t>
            </w:r>
          </w:p>
        </w:tc>
        <w:tc>
          <w:tcPr>
            <w:tcW w:w="2138" w:type="dxa"/>
            <w:gridSpan w:val="4"/>
            <w:vAlign w:val="center"/>
          </w:tcPr>
          <w:p w14:paraId="38841B27" w14:textId="77777777" w:rsidR="00CB5C55" w:rsidRDefault="00CB5C55" w:rsidP="004A29F6">
            <w:pPr>
              <w:spacing w:before="80" w:after="80"/>
              <w:rPr>
                <w:sz w:val="18"/>
                <w:szCs w:val="18"/>
                <w:lang w:val="es-ES_tradnl"/>
              </w:rPr>
            </w:pPr>
          </w:p>
        </w:tc>
      </w:tr>
      <w:tr w:rsidR="00CB5C55" w14:paraId="158B53D0" w14:textId="77777777" w:rsidTr="004A29F6">
        <w:trPr>
          <w:cantSplit/>
          <w:jc w:val="center"/>
        </w:trPr>
        <w:tc>
          <w:tcPr>
            <w:tcW w:w="2825" w:type="dxa"/>
            <w:gridSpan w:val="2"/>
            <w:shd w:val="clear" w:color="auto" w:fill="D9D9D9" w:themeFill="background1" w:themeFillShade="D9"/>
            <w:vAlign w:val="center"/>
            <w:hideMark/>
          </w:tcPr>
          <w:p w14:paraId="408DA232" w14:textId="77777777" w:rsidR="00CB5C55" w:rsidRDefault="00CB5C55" w:rsidP="004A29F6">
            <w:pPr>
              <w:spacing w:before="80" w:after="80"/>
              <w:rPr>
                <w:b/>
                <w:bCs/>
                <w:sz w:val="18"/>
                <w:szCs w:val="18"/>
              </w:rPr>
            </w:pPr>
            <w:r>
              <w:rPr>
                <w:b/>
                <w:bCs/>
                <w:sz w:val="18"/>
                <w:szCs w:val="18"/>
                <w:lang w:val="es-ES_tradnl"/>
              </w:rPr>
              <w:t>Breve descripción de la propuesta solicitada (máximo 100 caracteres)</w:t>
            </w:r>
          </w:p>
        </w:tc>
        <w:tc>
          <w:tcPr>
            <w:tcW w:w="7105" w:type="dxa"/>
            <w:gridSpan w:val="12"/>
            <w:vAlign w:val="center"/>
          </w:tcPr>
          <w:p w14:paraId="14943A40" w14:textId="77777777" w:rsidR="00CB5C55" w:rsidRPr="00F61950" w:rsidRDefault="00CB5C55" w:rsidP="004A29F6">
            <w:pPr>
              <w:spacing w:before="80" w:after="80"/>
              <w:rPr>
                <w:sz w:val="18"/>
                <w:szCs w:val="18"/>
              </w:rPr>
            </w:pPr>
          </w:p>
        </w:tc>
      </w:tr>
      <w:tr w:rsidR="00CB5C55" w14:paraId="2FC2E408" w14:textId="77777777" w:rsidTr="004A29F6">
        <w:trPr>
          <w:cantSplit/>
          <w:jc w:val="center"/>
        </w:trPr>
        <w:tc>
          <w:tcPr>
            <w:tcW w:w="1119" w:type="dxa"/>
            <w:vMerge w:val="restart"/>
            <w:shd w:val="clear" w:color="auto" w:fill="D9D9D9" w:themeFill="background1" w:themeFillShade="D9"/>
            <w:vAlign w:val="center"/>
            <w:hideMark/>
          </w:tcPr>
          <w:p w14:paraId="1D1B0CA2" w14:textId="77777777" w:rsidR="00CB5C55" w:rsidRDefault="00CB5C55" w:rsidP="004A29F6">
            <w:pPr>
              <w:spacing w:before="80" w:after="80"/>
              <w:rPr>
                <w:b/>
                <w:bCs/>
                <w:sz w:val="18"/>
                <w:szCs w:val="18"/>
                <w:lang w:val="es-ES_tradnl"/>
              </w:rPr>
            </w:pPr>
            <w:r>
              <w:rPr>
                <w:b/>
                <w:bCs/>
                <w:sz w:val="18"/>
                <w:szCs w:val="18"/>
                <w:lang w:val="es-ES_tradnl"/>
              </w:rPr>
              <w:t xml:space="preserve">Solicitante </w:t>
            </w:r>
          </w:p>
        </w:tc>
        <w:tc>
          <w:tcPr>
            <w:tcW w:w="1706" w:type="dxa"/>
            <w:shd w:val="clear" w:color="auto" w:fill="D9D9D9" w:themeFill="background1" w:themeFillShade="D9"/>
            <w:vAlign w:val="center"/>
            <w:hideMark/>
          </w:tcPr>
          <w:p w14:paraId="31C073ED" w14:textId="77777777" w:rsidR="00CB5C55" w:rsidRDefault="00CB5C55" w:rsidP="004A29F6">
            <w:pPr>
              <w:spacing w:before="80" w:after="80"/>
              <w:rPr>
                <w:sz w:val="18"/>
                <w:szCs w:val="18"/>
                <w:lang w:val="es-ES_tradnl"/>
              </w:rPr>
            </w:pPr>
            <w:r>
              <w:rPr>
                <w:b/>
                <w:bCs/>
                <w:sz w:val="18"/>
                <w:szCs w:val="18"/>
                <w:lang w:val="es-ES_tradnl"/>
              </w:rPr>
              <w:t xml:space="preserve">Nombre y apellidos </w:t>
            </w:r>
          </w:p>
        </w:tc>
        <w:tc>
          <w:tcPr>
            <w:tcW w:w="4113" w:type="dxa"/>
            <w:gridSpan w:val="7"/>
            <w:vAlign w:val="center"/>
          </w:tcPr>
          <w:p w14:paraId="3F2C131B" w14:textId="77777777" w:rsidR="00CB5C55" w:rsidRDefault="00CB5C55" w:rsidP="004A29F6">
            <w:pPr>
              <w:spacing w:before="80" w:after="80"/>
              <w:rPr>
                <w:sz w:val="18"/>
                <w:szCs w:val="18"/>
                <w:lang w:val="es-ES_tradnl"/>
              </w:rPr>
            </w:pPr>
          </w:p>
        </w:tc>
        <w:tc>
          <w:tcPr>
            <w:tcW w:w="995" w:type="dxa"/>
            <w:gridSpan w:val="2"/>
            <w:shd w:val="clear" w:color="auto" w:fill="D9D9D9" w:themeFill="background1" w:themeFillShade="D9"/>
            <w:vAlign w:val="center"/>
          </w:tcPr>
          <w:p w14:paraId="18E5BBA4" w14:textId="77777777" w:rsidR="00CB5C55" w:rsidRDefault="00CB5C55" w:rsidP="004A29F6">
            <w:pPr>
              <w:spacing w:before="80" w:after="80"/>
              <w:rPr>
                <w:sz w:val="18"/>
                <w:szCs w:val="18"/>
                <w:lang w:val="es-ES_tradnl"/>
              </w:rPr>
            </w:pPr>
            <w:r>
              <w:rPr>
                <w:b/>
                <w:bCs/>
                <w:sz w:val="18"/>
                <w:szCs w:val="18"/>
                <w:shd w:val="clear" w:color="auto" w:fill="D9D9D9" w:themeFill="background1" w:themeFillShade="D9"/>
                <w:lang w:val="es-ES_tradnl"/>
              </w:rPr>
              <w:t>ORCID</w:t>
            </w:r>
          </w:p>
        </w:tc>
        <w:tc>
          <w:tcPr>
            <w:tcW w:w="1997" w:type="dxa"/>
            <w:gridSpan w:val="3"/>
            <w:vAlign w:val="center"/>
          </w:tcPr>
          <w:p w14:paraId="405C4B55" w14:textId="77777777" w:rsidR="00CB5C55" w:rsidRDefault="00CB5C55" w:rsidP="004A29F6">
            <w:pPr>
              <w:spacing w:before="80" w:after="80"/>
              <w:rPr>
                <w:sz w:val="18"/>
                <w:szCs w:val="18"/>
                <w:lang w:val="es-ES_tradnl"/>
              </w:rPr>
            </w:pPr>
          </w:p>
        </w:tc>
      </w:tr>
      <w:tr w:rsidR="00CB5C55" w14:paraId="176A0776" w14:textId="77777777" w:rsidTr="004A29F6">
        <w:trPr>
          <w:cantSplit/>
          <w:jc w:val="center"/>
        </w:trPr>
        <w:tc>
          <w:tcPr>
            <w:tcW w:w="1119" w:type="dxa"/>
            <w:vMerge/>
            <w:vAlign w:val="center"/>
            <w:hideMark/>
          </w:tcPr>
          <w:p w14:paraId="62B2CCD0" w14:textId="77777777" w:rsidR="00CB5C55" w:rsidRDefault="00CB5C55" w:rsidP="004A29F6">
            <w:pPr>
              <w:rPr>
                <w:b/>
                <w:bCs/>
                <w:sz w:val="18"/>
                <w:szCs w:val="18"/>
                <w:lang w:val="es-ES_tradnl"/>
              </w:rPr>
            </w:pPr>
          </w:p>
        </w:tc>
        <w:tc>
          <w:tcPr>
            <w:tcW w:w="1706" w:type="dxa"/>
            <w:shd w:val="clear" w:color="auto" w:fill="D9D9D9" w:themeFill="background1" w:themeFillShade="D9"/>
            <w:vAlign w:val="center"/>
            <w:hideMark/>
          </w:tcPr>
          <w:p w14:paraId="00683377" w14:textId="77777777" w:rsidR="00CB5C55" w:rsidRDefault="00CB5C55" w:rsidP="004A29F6">
            <w:pPr>
              <w:spacing w:before="80" w:after="80"/>
              <w:rPr>
                <w:b/>
                <w:bCs/>
                <w:sz w:val="18"/>
                <w:szCs w:val="18"/>
                <w:lang w:val="es-ES_tradnl"/>
              </w:rPr>
            </w:pPr>
            <w:r>
              <w:rPr>
                <w:b/>
                <w:bCs/>
                <w:sz w:val="18"/>
                <w:szCs w:val="18"/>
                <w:lang w:val="es-ES_tradnl"/>
              </w:rPr>
              <w:t>Entidad</w:t>
            </w:r>
          </w:p>
        </w:tc>
        <w:tc>
          <w:tcPr>
            <w:tcW w:w="2404" w:type="dxa"/>
            <w:gridSpan w:val="2"/>
            <w:vAlign w:val="center"/>
          </w:tcPr>
          <w:p w14:paraId="388AFEEC" w14:textId="77777777" w:rsidR="00CB5C55" w:rsidRDefault="00CB5C55" w:rsidP="004A29F6">
            <w:pPr>
              <w:spacing w:before="80" w:after="80"/>
              <w:rPr>
                <w:sz w:val="18"/>
                <w:szCs w:val="18"/>
                <w:lang w:val="es-ES_tradnl"/>
              </w:rPr>
            </w:pPr>
          </w:p>
        </w:tc>
        <w:tc>
          <w:tcPr>
            <w:tcW w:w="1142" w:type="dxa"/>
            <w:gridSpan w:val="4"/>
            <w:shd w:val="clear" w:color="auto" w:fill="D9D9D9" w:themeFill="background1" w:themeFillShade="D9"/>
            <w:vAlign w:val="center"/>
            <w:hideMark/>
          </w:tcPr>
          <w:p w14:paraId="47628165" w14:textId="77777777" w:rsidR="00CB5C55" w:rsidRDefault="00CB5C55" w:rsidP="004A29F6">
            <w:pPr>
              <w:spacing w:before="80" w:after="80"/>
              <w:jc w:val="center"/>
              <w:rPr>
                <w:b/>
                <w:bCs/>
                <w:sz w:val="18"/>
                <w:szCs w:val="18"/>
                <w:lang w:val="es-ES_tradnl"/>
              </w:rPr>
            </w:pPr>
            <w:r>
              <w:rPr>
                <w:b/>
                <w:bCs/>
                <w:sz w:val="18"/>
                <w:szCs w:val="18"/>
                <w:lang w:val="es-ES_tradnl"/>
              </w:rPr>
              <w:t>Email</w:t>
            </w:r>
          </w:p>
        </w:tc>
        <w:tc>
          <w:tcPr>
            <w:tcW w:w="1421" w:type="dxa"/>
            <w:gridSpan w:val="2"/>
            <w:vAlign w:val="center"/>
          </w:tcPr>
          <w:p w14:paraId="290AE9DE" w14:textId="77777777" w:rsidR="00CB5C55" w:rsidRDefault="00CB5C55" w:rsidP="004A29F6">
            <w:pPr>
              <w:spacing w:before="80" w:after="80"/>
              <w:rPr>
                <w:sz w:val="18"/>
                <w:szCs w:val="18"/>
                <w:lang w:val="es-ES_tradnl"/>
              </w:rPr>
            </w:pPr>
          </w:p>
        </w:tc>
        <w:tc>
          <w:tcPr>
            <w:tcW w:w="988" w:type="dxa"/>
            <w:gridSpan w:val="2"/>
            <w:shd w:val="clear" w:color="auto" w:fill="D9D9D9" w:themeFill="background1" w:themeFillShade="D9"/>
            <w:vAlign w:val="center"/>
            <w:hideMark/>
          </w:tcPr>
          <w:p w14:paraId="22BAABE3" w14:textId="77777777" w:rsidR="00CB5C55" w:rsidRDefault="00CB5C55" w:rsidP="004A29F6">
            <w:pPr>
              <w:spacing w:before="80" w:after="80"/>
              <w:jc w:val="center"/>
              <w:rPr>
                <w:b/>
                <w:bCs/>
                <w:sz w:val="18"/>
                <w:szCs w:val="18"/>
                <w:lang w:val="es-ES_tradnl"/>
              </w:rPr>
            </w:pPr>
            <w:r>
              <w:rPr>
                <w:b/>
                <w:bCs/>
                <w:sz w:val="18"/>
                <w:szCs w:val="18"/>
                <w:lang w:val="es-ES_tradnl"/>
              </w:rPr>
              <w:t>Tfno</w:t>
            </w:r>
          </w:p>
        </w:tc>
        <w:tc>
          <w:tcPr>
            <w:tcW w:w="1150" w:type="dxa"/>
            <w:gridSpan w:val="2"/>
            <w:vAlign w:val="center"/>
          </w:tcPr>
          <w:p w14:paraId="6E60ECD1" w14:textId="77777777" w:rsidR="00CB5C55" w:rsidRDefault="00CB5C55" w:rsidP="004A29F6">
            <w:pPr>
              <w:spacing w:before="80" w:after="80"/>
              <w:rPr>
                <w:sz w:val="18"/>
                <w:szCs w:val="18"/>
                <w:lang w:val="es-ES_tradnl"/>
              </w:rPr>
            </w:pPr>
          </w:p>
        </w:tc>
      </w:tr>
      <w:tr w:rsidR="00CB5C55" w14:paraId="4A0DB19F" w14:textId="77777777" w:rsidTr="004A29F6">
        <w:trPr>
          <w:cantSplit/>
          <w:jc w:val="center"/>
        </w:trPr>
        <w:tc>
          <w:tcPr>
            <w:tcW w:w="2825" w:type="dxa"/>
            <w:gridSpan w:val="2"/>
            <w:vMerge w:val="restart"/>
            <w:shd w:val="clear" w:color="auto" w:fill="D9D9D9" w:themeFill="background1" w:themeFillShade="D9"/>
            <w:vAlign w:val="center"/>
            <w:hideMark/>
          </w:tcPr>
          <w:p w14:paraId="59AD0552" w14:textId="77777777" w:rsidR="00CB5C55" w:rsidRDefault="00CB5C55" w:rsidP="004A29F6">
            <w:pPr>
              <w:spacing w:before="80" w:after="80"/>
              <w:jc w:val="center"/>
              <w:rPr>
                <w:b/>
                <w:bCs/>
                <w:sz w:val="18"/>
                <w:szCs w:val="18"/>
                <w:lang w:val="es-ES_tradnl"/>
              </w:rPr>
            </w:pPr>
            <w:r>
              <w:rPr>
                <w:b/>
                <w:bCs/>
                <w:sz w:val="18"/>
                <w:szCs w:val="18"/>
                <w:lang w:val="es-ES_tradnl"/>
              </w:rPr>
              <w:t>Origen de Financiación</w:t>
            </w:r>
          </w:p>
          <w:p w14:paraId="5DB1F141" w14:textId="77777777" w:rsidR="00CB5C55" w:rsidRDefault="00CB5C55" w:rsidP="004A29F6">
            <w:pPr>
              <w:spacing w:before="80" w:after="80"/>
              <w:jc w:val="center"/>
              <w:rPr>
                <w:b/>
                <w:bCs/>
                <w:sz w:val="20"/>
                <w:szCs w:val="20"/>
                <w:lang w:val="es-ES_tradnl"/>
              </w:rPr>
            </w:pPr>
            <w:r>
              <w:rPr>
                <w:sz w:val="20"/>
                <w:szCs w:val="20"/>
                <w:lang w:val="es-ES_tradnl"/>
              </w:rPr>
              <w:t xml:space="preserve"> </w:t>
            </w:r>
            <w:r>
              <w:rPr>
                <w:i/>
                <w:iCs/>
                <w:sz w:val="14"/>
                <w:szCs w:val="14"/>
                <w:lang w:val="es-ES_tradnl"/>
              </w:rPr>
              <w:t>Especifique referencias del Proyecto de Investigación I+D+i en el que se integra la propuesta solicitada</w:t>
            </w:r>
          </w:p>
        </w:tc>
        <w:tc>
          <w:tcPr>
            <w:tcW w:w="2404" w:type="dxa"/>
            <w:gridSpan w:val="2"/>
            <w:shd w:val="clear" w:color="auto" w:fill="F2F2F2" w:themeFill="background1" w:themeFillShade="F2"/>
            <w:vAlign w:val="center"/>
            <w:hideMark/>
          </w:tcPr>
          <w:p w14:paraId="0E813BFC" w14:textId="77777777" w:rsidR="00CB5C55" w:rsidRDefault="00CB5C55" w:rsidP="004A29F6">
            <w:pPr>
              <w:spacing w:before="80" w:after="80"/>
              <w:rPr>
                <w:sz w:val="18"/>
                <w:szCs w:val="18"/>
                <w:lang w:val="es-ES_tradnl"/>
              </w:rPr>
            </w:pPr>
            <w:r>
              <w:rPr>
                <w:b/>
                <w:bCs/>
                <w:sz w:val="18"/>
                <w:szCs w:val="18"/>
                <w:lang w:val="es-ES_tradnl"/>
              </w:rPr>
              <w:t>Título del Proyecto</w:t>
            </w:r>
          </w:p>
        </w:tc>
        <w:tc>
          <w:tcPr>
            <w:tcW w:w="4701" w:type="dxa"/>
            <w:gridSpan w:val="10"/>
            <w:vAlign w:val="center"/>
          </w:tcPr>
          <w:p w14:paraId="0EE6DF35" w14:textId="77777777" w:rsidR="00CB5C55" w:rsidRDefault="00CB5C55" w:rsidP="004A29F6">
            <w:pPr>
              <w:spacing w:before="80" w:after="80"/>
              <w:rPr>
                <w:sz w:val="18"/>
                <w:szCs w:val="18"/>
                <w:lang w:val="es-ES_tradnl"/>
              </w:rPr>
            </w:pPr>
          </w:p>
        </w:tc>
      </w:tr>
      <w:tr w:rsidR="00CB5C55" w14:paraId="5BC58812" w14:textId="77777777" w:rsidTr="004A29F6">
        <w:trPr>
          <w:cantSplit/>
          <w:jc w:val="center"/>
        </w:trPr>
        <w:tc>
          <w:tcPr>
            <w:tcW w:w="2825" w:type="dxa"/>
            <w:gridSpan w:val="2"/>
            <w:vMerge/>
            <w:vAlign w:val="center"/>
            <w:hideMark/>
          </w:tcPr>
          <w:p w14:paraId="0A63F18A" w14:textId="77777777" w:rsidR="00CB5C55" w:rsidRDefault="00CB5C55" w:rsidP="004A29F6">
            <w:pPr>
              <w:rPr>
                <w:b/>
                <w:bCs/>
                <w:sz w:val="20"/>
                <w:szCs w:val="20"/>
                <w:lang w:val="es-ES_tradnl"/>
              </w:rPr>
            </w:pPr>
          </w:p>
        </w:tc>
        <w:tc>
          <w:tcPr>
            <w:tcW w:w="2404" w:type="dxa"/>
            <w:gridSpan w:val="2"/>
            <w:shd w:val="clear" w:color="auto" w:fill="F2F2F2" w:themeFill="background1" w:themeFillShade="F2"/>
            <w:vAlign w:val="center"/>
            <w:hideMark/>
          </w:tcPr>
          <w:p w14:paraId="3735E744" w14:textId="77777777" w:rsidR="00CB5C55" w:rsidRDefault="00CB5C55" w:rsidP="004A29F6">
            <w:pPr>
              <w:spacing w:before="80" w:after="80"/>
              <w:rPr>
                <w:sz w:val="18"/>
                <w:szCs w:val="18"/>
                <w:lang w:val="es-ES_tradnl"/>
              </w:rPr>
            </w:pPr>
            <w:r>
              <w:rPr>
                <w:b/>
                <w:bCs/>
                <w:sz w:val="18"/>
                <w:szCs w:val="18"/>
                <w:lang w:val="es-ES_tradnl"/>
              </w:rPr>
              <w:t>Código oficial del proyecto</w:t>
            </w:r>
          </w:p>
        </w:tc>
        <w:tc>
          <w:tcPr>
            <w:tcW w:w="4701" w:type="dxa"/>
            <w:gridSpan w:val="10"/>
            <w:vAlign w:val="center"/>
          </w:tcPr>
          <w:p w14:paraId="29F5F505" w14:textId="77777777" w:rsidR="00CB5C55" w:rsidRDefault="00CB5C55" w:rsidP="004A29F6">
            <w:pPr>
              <w:spacing w:before="80" w:after="80"/>
              <w:rPr>
                <w:sz w:val="18"/>
                <w:szCs w:val="18"/>
                <w:lang w:val="es-ES_tradnl"/>
              </w:rPr>
            </w:pPr>
          </w:p>
        </w:tc>
      </w:tr>
      <w:tr w:rsidR="00CB5C55" w14:paraId="0B108659" w14:textId="77777777" w:rsidTr="004A29F6">
        <w:trPr>
          <w:cantSplit/>
          <w:jc w:val="center"/>
        </w:trPr>
        <w:tc>
          <w:tcPr>
            <w:tcW w:w="2825" w:type="dxa"/>
            <w:gridSpan w:val="2"/>
            <w:vMerge/>
            <w:vAlign w:val="center"/>
            <w:hideMark/>
          </w:tcPr>
          <w:p w14:paraId="440210C7" w14:textId="77777777" w:rsidR="00CB5C55" w:rsidRDefault="00CB5C55" w:rsidP="004A29F6">
            <w:pPr>
              <w:rPr>
                <w:b/>
                <w:bCs/>
                <w:sz w:val="20"/>
                <w:szCs w:val="20"/>
                <w:lang w:val="es-ES_tradnl"/>
              </w:rPr>
            </w:pPr>
          </w:p>
        </w:tc>
        <w:tc>
          <w:tcPr>
            <w:tcW w:w="2404" w:type="dxa"/>
            <w:gridSpan w:val="2"/>
            <w:shd w:val="clear" w:color="auto" w:fill="F2F2F2" w:themeFill="background1" w:themeFillShade="F2"/>
            <w:vAlign w:val="center"/>
            <w:hideMark/>
          </w:tcPr>
          <w:p w14:paraId="1E4A6DE6" w14:textId="77777777" w:rsidR="00CB5C55" w:rsidRDefault="00CB5C55" w:rsidP="004A29F6">
            <w:pPr>
              <w:spacing w:before="80" w:after="80"/>
              <w:rPr>
                <w:sz w:val="18"/>
                <w:szCs w:val="18"/>
                <w:lang w:val="es-ES_tradnl"/>
              </w:rPr>
            </w:pPr>
            <w:r>
              <w:rPr>
                <w:b/>
                <w:bCs/>
                <w:sz w:val="18"/>
                <w:szCs w:val="18"/>
                <w:lang w:val="es-ES_tradnl"/>
              </w:rPr>
              <w:t>Agencia Financiadora</w:t>
            </w:r>
          </w:p>
        </w:tc>
        <w:tc>
          <w:tcPr>
            <w:tcW w:w="4701" w:type="dxa"/>
            <w:gridSpan w:val="10"/>
            <w:vAlign w:val="center"/>
          </w:tcPr>
          <w:p w14:paraId="2866CE99" w14:textId="77777777" w:rsidR="00CB5C55" w:rsidRDefault="00CB5C55" w:rsidP="004A29F6">
            <w:pPr>
              <w:spacing w:before="80" w:after="80"/>
              <w:rPr>
                <w:sz w:val="18"/>
                <w:szCs w:val="18"/>
                <w:lang w:val="es-ES_tradnl"/>
              </w:rPr>
            </w:pPr>
          </w:p>
        </w:tc>
      </w:tr>
      <w:tr w:rsidR="00CB5C55" w14:paraId="1FB882CF" w14:textId="77777777" w:rsidTr="004A29F6">
        <w:trPr>
          <w:cantSplit/>
          <w:jc w:val="center"/>
        </w:trPr>
        <w:tc>
          <w:tcPr>
            <w:tcW w:w="2825" w:type="dxa"/>
            <w:gridSpan w:val="2"/>
            <w:vMerge/>
            <w:vAlign w:val="center"/>
            <w:hideMark/>
          </w:tcPr>
          <w:p w14:paraId="13FEB1BE" w14:textId="77777777" w:rsidR="00CB5C55" w:rsidRDefault="00CB5C55" w:rsidP="004A29F6">
            <w:pPr>
              <w:rPr>
                <w:b/>
                <w:bCs/>
                <w:sz w:val="20"/>
                <w:szCs w:val="20"/>
                <w:lang w:val="es-ES_tradnl"/>
              </w:rPr>
            </w:pPr>
          </w:p>
        </w:tc>
        <w:tc>
          <w:tcPr>
            <w:tcW w:w="2404" w:type="dxa"/>
            <w:gridSpan w:val="2"/>
            <w:shd w:val="clear" w:color="auto" w:fill="F2F2F2" w:themeFill="background1" w:themeFillShade="F2"/>
            <w:vAlign w:val="center"/>
            <w:hideMark/>
          </w:tcPr>
          <w:p w14:paraId="2CF57C59" w14:textId="77777777" w:rsidR="00CB5C55" w:rsidRDefault="00CB5C55" w:rsidP="004A29F6">
            <w:pPr>
              <w:spacing w:before="80" w:after="80"/>
              <w:rPr>
                <w:sz w:val="18"/>
                <w:szCs w:val="18"/>
                <w:lang w:val="es-ES_tradnl"/>
              </w:rPr>
            </w:pPr>
            <w:r>
              <w:rPr>
                <w:b/>
                <w:bCs/>
                <w:sz w:val="18"/>
                <w:szCs w:val="18"/>
                <w:lang w:val="es-ES_tradnl"/>
              </w:rPr>
              <w:t>Tipo de proyecto</w:t>
            </w:r>
          </w:p>
        </w:tc>
        <w:tc>
          <w:tcPr>
            <w:tcW w:w="4701" w:type="dxa"/>
            <w:gridSpan w:val="10"/>
            <w:vAlign w:val="center"/>
            <w:hideMark/>
          </w:tcPr>
          <w:p w14:paraId="60B03041" w14:textId="77777777" w:rsidR="00CB5C55" w:rsidRDefault="00CB5C55" w:rsidP="004A29F6">
            <w:pPr>
              <w:spacing w:before="80" w:after="80"/>
              <w:jc w:val="center"/>
              <w:rPr>
                <w:rFonts w:ascii="Calibri" w:eastAsia="Times New Roman" w:hAnsi="Calibri" w:cs="Calibri"/>
                <w:sz w:val="16"/>
                <w:szCs w:val="16"/>
                <w:lang w:val="es-ES_tradnl" w:eastAsia="en-GB"/>
              </w:rPr>
            </w:pPr>
            <w:r>
              <w:rPr>
                <w:rFonts w:ascii="Wingdings" w:eastAsia="Wingdings" w:hAnsi="Wingdings" w:cs="Wingdings"/>
                <w:sz w:val="16"/>
                <w:szCs w:val="16"/>
                <w:lang w:val="en-GB" w:eastAsia="en-GB"/>
              </w:rPr>
              <w:t>o</w:t>
            </w:r>
            <w:r>
              <w:rPr>
                <w:rFonts w:ascii="Calibri" w:eastAsia="Times New Roman" w:hAnsi="Calibri" w:cs="Calibri"/>
                <w:sz w:val="16"/>
                <w:szCs w:val="16"/>
                <w:lang w:val="es-ES_tradnl" w:eastAsia="en-GB"/>
              </w:rPr>
              <w:t xml:space="preserve"> Nacional </w:t>
            </w:r>
            <w:r>
              <w:rPr>
                <w:rFonts w:ascii="Wingdings" w:eastAsia="Wingdings" w:hAnsi="Wingdings" w:cs="Wingdings"/>
                <w:sz w:val="16"/>
                <w:szCs w:val="16"/>
                <w:lang w:val="en-GB" w:eastAsia="en-GB"/>
              </w:rPr>
              <w:t>o</w:t>
            </w:r>
            <w:r>
              <w:rPr>
                <w:rFonts w:ascii="Calibri" w:eastAsia="Times New Roman" w:hAnsi="Calibri" w:cs="Calibri"/>
                <w:sz w:val="16"/>
                <w:szCs w:val="16"/>
                <w:lang w:val="es-ES_tradnl" w:eastAsia="en-GB"/>
              </w:rPr>
              <w:t xml:space="preserve"> Internacional no europea </w:t>
            </w:r>
            <w:r>
              <w:rPr>
                <w:rFonts w:ascii="Wingdings" w:eastAsia="Wingdings" w:hAnsi="Wingdings" w:cs="Wingdings"/>
                <w:sz w:val="16"/>
                <w:szCs w:val="16"/>
                <w:lang w:val="en-GB" w:eastAsia="en-GB"/>
              </w:rPr>
              <w:t>o</w:t>
            </w:r>
            <w:r>
              <w:rPr>
                <w:rFonts w:ascii="Calibri" w:eastAsia="Times New Roman" w:hAnsi="Calibri" w:cs="Calibri"/>
                <w:sz w:val="16"/>
                <w:szCs w:val="16"/>
                <w:lang w:val="es-ES_tradnl" w:eastAsia="en-GB"/>
              </w:rPr>
              <w:t xml:space="preserve"> Regional </w:t>
            </w:r>
            <w:r>
              <w:rPr>
                <w:rFonts w:ascii="Wingdings" w:eastAsia="Wingdings" w:hAnsi="Wingdings" w:cs="Wingdings"/>
                <w:sz w:val="16"/>
                <w:szCs w:val="16"/>
                <w:lang w:val="en-GB" w:eastAsia="en-GB"/>
              </w:rPr>
              <w:t>o</w:t>
            </w:r>
            <w:r>
              <w:rPr>
                <w:rFonts w:ascii="Calibri" w:eastAsia="Times New Roman" w:hAnsi="Calibri" w:cs="Calibri"/>
                <w:sz w:val="16"/>
                <w:szCs w:val="16"/>
                <w:lang w:val="es-ES_tradnl" w:eastAsia="en-GB"/>
              </w:rPr>
              <w:t xml:space="preserve"> Europea</w:t>
            </w:r>
          </w:p>
          <w:p w14:paraId="62382A38" w14:textId="77777777" w:rsidR="00CB5C55" w:rsidRDefault="00CB5C55" w:rsidP="004A29F6">
            <w:pPr>
              <w:spacing w:before="80" w:after="80"/>
              <w:jc w:val="center"/>
              <w:rPr>
                <w:sz w:val="18"/>
                <w:szCs w:val="18"/>
                <w:lang w:val="es-ES_tradnl"/>
              </w:rPr>
            </w:pPr>
            <w:r>
              <w:rPr>
                <w:rFonts w:ascii="Wingdings" w:eastAsia="Wingdings" w:hAnsi="Wingdings" w:cs="Wingdings"/>
                <w:sz w:val="16"/>
                <w:szCs w:val="16"/>
                <w:lang w:val="en-GB" w:eastAsia="en-GB"/>
              </w:rPr>
              <w:t>o</w:t>
            </w:r>
            <w:r>
              <w:rPr>
                <w:rFonts w:ascii="Calibri" w:eastAsia="Times New Roman" w:hAnsi="Calibri" w:cs="Calibri"/>
                <w:sz w:val="16"/>
                <w:szCs w:val="16"/>
                <w:lang w:val="es-ES_tradnl" w:eastAsia="en-GB"/>
              </w:rPr>
              <w:t xml:space="preserve"> Interna </w:t>
            </w:r>
            <w:r>
              <w:rPr>
                <w:rFonts w:ascii="Wingdings" w:eastAsia="Wingdings" w:hAnsi="Wingdings" w:cs="Wingdings"/>
                <w:sz w:val="16"/>
                <w:szCs w:val="16"/>
                <w:lang w:val="en-GB" w:eastAsia="en-GB"/>
              </w:rPr>
              <w:t>o</w:t>
            </w:r>
            <w:r>
              <w:rPr>
                <w:rFonts w:ascii="Calibri" w:eastAsia="Times New Roman" w:hAnsi="Calibri" w:cs="Calibri"/>
                <w:sz w:val="16"/>
                <w:szCs w:val="16"/>
                <w:lang w:val="es-ES_tradnl" w:eastAsia="en-GB"/>
              </w:rPr>
              <w:t xml:space="preserve"> Privada </w:t>
            </w:r>
            <w:r>
              <w:rPr>
                <w:rFonts w:ascii="Wingdings" w:eastAsia="Wingdings" w:hAnsi="Wingdings" w:cs="Wingdings"/>
                <w:sz w:val="16"/>
                <w:szCs w:val="16"/>
                <w:lang w:val="en-GB" w:eastAsia="en-GB"/>
              </w:rPr>
              <w:t>o</w:t>
            </w:r>
            <w:r>
              <w:rPr>
                <w:rFonts w:ascii="Calibri" w:eastAsia="Times New Roman" w:hAnsi="Calibri" w:cs="Calibri"/>
                <w:sz w:val="16"/>
                <w:szCs w:val="16"/>
                <w:lang w:val="es-ES_tradnl" w:eastAsia="en-GB"/>
              </w:rPr>
              <w:t xml:space="preserve"> Otros</w:t>
            </w:r>
          </w:p>
        </w:tc>
      </w:tr>
      <w:tr w:rsidR="00CB5C55" w14:paraId="2E3A4A3E" w14:textId="77777777" w:rsidTr="004A29F6">
        <w:trPr>
          <w:cantSplit/>
          <w:jc w:val="center"/>
        </w:trPr>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7EF839" w14:textId="77777777" w:rsidR="00CB5C55" w:rsidRDefault="00CB5C55" w:rsidP="004A29F6">
            <w:pPr>
              <w:spacing w:line="256" w:lineRule="auto"/>
              <w:jc w:val="center"/>
              <w:rPr>
                <w:i/>
                <w:iCs/>
                <w:sz w:val="14"/>
                <w:szCs w:val="14"/>
                <w:lang w:val="es-ES_tradnl"/>
              </w:rPr>
            </w:pPr>
            <w:r>
              <w:rPr>
                <w:b/>
                <w:bCs/>
                <w:sz w:val="18"/>
                <w:szCs w:val="18"/>
                <w:lang w:val="es-ES_tradnl"/>
              </w:rPr>
              <w:t>Área temática</w:t>
            </w:r>
            <w:r>
              <w:rPr>
                <w:b/>
                <w:bCs/>
                <w:sz w:val="18"/>
                <w:szCs w:val="18"/>
                <w:lang w:val="es-ES_tradnl"/>
              </w:rPr>
              <w:br/>
            </w:r>
            <w:r>
              <w:rPr>
                <w:i/>
                <w:iCs/>
                <w:sz w:val="14"/>
                <w:szCs w:val="14"/>
                <w:lang w:val="es-ES_tradnl"/>
              </w:rPr>
              <w:br/>
              <w:t>Indicar área temática del proyecto de acuerdo con la clasificación de la AEI:</w:t>
            </w:r>
          </w:p>
          <w:p w14:paraId="16055EF4" w14:textId="119D8FC7" w:rsidR="00CB5C55" w:rsidRDefault="006D5C21" w:rsidP="004A29F6">
            <w:pPr>
              <w:spacing w:line="256" w:lineRule="auto"/>
              <w:jc w:val="center"/>
              <w:rPr>
                <w:b/>
                <w:bCs/>
                <w:sz w:val="18"/>
                <w:szCs w:val="18"/>
                <w:lang w:val="es-ES_tradnl"/>
              </w:rPr>
            </w:pPr>
            <w:r>
              <w:rPr>
                <w:i/>
                <w:iCs/>
                <w:sz w:val="14"/>
                <w:szCs w:val="14"/>
                <w:lang w:val="es-ES_tradnl"/>
              </w:rPr>
              <w:t>https://www.aei.gob.es/areas-tematicas/areas-tematicas o</w:t>
            </w:r>
            <w:r w:rsidR="00CB5C55">
              <w:rPr>
                <w:i/>
                <w:iCs/>
                <w:sz w:val="14"/>
                <w:szCs w:val="14"/>
                <w:lang w:val="es-ES_tradnl"/>
              </w:rPr>
              <w:t xml:space="preserve"> el que más se aproxime</w:t>
            </w:r>
          </w:p>
        </w:tc>
        <w:tc>
          <w:tcPr>
            <w:tcW w:w="3546" w:type="dxa"/>
            <w:gridSpan w:val="6"/>
            <w:tcBorders>
              <w:top w:val="single" w:sz="4" w:space="0" w:color="auto"/>
              <w:left w:val="single" w:sz="4" w:space="0" w:color="auto"/>
              <w:bottom w:val="single" w:sz="4" w:space="0" w:color="auto"/>
              <w:right w:val="single" w:sz="4" w:space="0" w:color="auto"/>
            </w:tcBorders>
            <w:vAlign w:val="center"/>
            <w:hideMark/>
          </w:tcPr>
          <w:p w14:paraId="67186B9D" w14:textId="77777777" w:rsidR="00CB5C55" w:rsidRPr="007D61D9" w:rsidRDefault="00CB5C55" w:rsidP="004A29F6">
            <w:pPr>
              <w:pStyle w:val="Prrafodelista"/>
              <w:numPr>
                <w:ilvl w:val="0"/>
                <w:numId w:val="16"/>
              </w:numPr>
              <w:spacing w:line="256" w:lineRule="auto"/>
              <w:ind w:left="319"/>
              <w:rPr>
                <w:rFonts w:eastAsia="Wingdings" w:cstheme="minorHAnsi"/>
                <w:sz w:val="16"/>
                <w:szCs w:val="16"/>
                <w:lang w:val="es-ES_tradnl" w:eastAsia="en-GB"/>
              </w:rPr>
            </w:pPr>
            <w:r w:rsidRPr="007D61D9">
              <w:rPr>
                <w:rFonts w:eastAsia="Times New Roman" w:cstheme="minorHAnsi"/>
                <w:sz w:val="16"/>
                <w:szCs w:val="16"/>
                <w:lang w:val="es-ES_tradnl" w:eastAsia="en-GB"/>
              </w:rPr>
              <w:t>1. CSO / Ciencias Sociales</w:t>
            </w:r>
          </w:p>
        </w:tc>
        <w:tc>
          <w:tcPr>
            <w:tcW w:w="3559" w:type="dxa"/>
            <w:gridSpan w:val="6"/>
            <w:tcBorders>
              <w:top w:val="single" w:sz="4" w:space="0" w:color="auto"/>
              <w:left w:val="single" w:sz="4" w:space="0" w:color="auto"/>
              <w:bottom w:val="single" w:sz="4" w:space="0" w:color="auto"/>
              <w:right w:val="single" w:sz="4" w:space="0" w:color="auto"/>
            </w:tcBorders>
            <w:vAlign w:val="center"/>
            <w:hideMark/>
          </w:tcPr>
          <w:p w14:paraId="2EE54FFC" w14:textId="77777777" w:rsidR="00CB5C55" w:rsidRPr="007D61D9" w:rsidRDefault="00CB5C55" w:rsidP="004A29F6">
            <w:pPr>
              <w:pStyle w:val="Prrafodelista"/>
              <w:numPr>
                <w:ilvl w:val="0"/>
                <w:numId w:val="17"/>
              </w:numPr>
              <w:spacing w:line="256" w:lineRule="auto"/>
              <w:ind w:left="462"/>
              <w:rPr>
                <w:rFonts w:eastAsia="Wingdings" w:cstheme="minorHAnsi"/>
                <w:sz w:val="16"/>
                <w:szCs w:val="16"/>
                <w:lang w:val="es-ES_tradnl" w:eastAsia="en-GB"/>
              </w:rPr>
            </w:pPr>
            <w:r w:rsidRPr="007D61D9">
              <w:rPr>
                <w:rFonts w:eastAsia="Times New Roman" w:cstheme="minorHAnsi"/>
                <w:sz w:val="16"/>
                <w:szCs w:val="16"/>
                <w:lang w:val="es-ES_tradnl" w:eastAsia="en-GB"/>
              </w:rPr>
              <w:t>2. DER / Derecho</w:t>
            </w:r>
          </w:p>
        </w:tc>
      </w:tr>
      <w:tr w:rsidR="00CB5C55" w14:paraId="3AA2C844" w14:textId="77777777" w:rsidTr="004A29F6">
        <w:trPr>
          <w:cantSplit/>
          <w:jc w:val="center"/>
        </w:trPr>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14:paraId="0D3F023F" w14:textId="77777777" w:rsidR="00CB5C55" w:rsidRDefault="00CB5C55" w:rsidP="004A29F6">
            <w:pPr>
              <w:rPr>
                <w:b/>
                <w:bCs/>
                <w:sz w:val="18"/>
                <w:szCs w:val="18"/>
                <w:lang w:val="es-ES_tradnl"/>
              </w:rPr>
            </w:pPr>
          </w:p>
        </w:tc>
        <w:tc>
          <w:tcPr>
            <w:tcW w:w="3546" w:type="dxa"/>
            <w:gridSpan w:val="6"/>
            <w:tcBorders>
              <w:top w:val="single" w:sz="4" w:space="0" w:color="auto"/>
              <w:left w:val="single" w:sz="4" w:space="0" w:color="auto"/>
              <w:bottom w:val="single" w:sz="4" w:space="0" w:color="auto"/>
              <w:right w:val="single" w:sz="4" w:space="0" w:color="auto"/>
            </w:tcBorders>
            <w:vAlign w:val="center"/>
          </w:tcPr>
          <w:p w14:paraId="4545D692" w14:textId="77777777" w:rsidR="00CB5C55" w:rsidRPr="007D61D9" w:rsidRDefault="00CB5C55" w:rsidP="004A29F6">
            <w:pPr>
              <w:pStyle w:val="Prrafodelista"/>
              <w:numPr>
                <w:ilvl w:val="0"/>
                <w:numId w:val="16"/>
              </w:numPr>
              <w:spacing w:line="256" w:lineRule="auto"/>
              <w:ind w:left="319"/>
              <w:rPr>
                <w:rFonts w:eastAsia="Times New Roman" w:cstheme="minorHAnsi"/>
                <w:sz w:val="16"/>
                <w:szCs w:val="16"/>
                <w:lang w:val="es-ES_tradnl" w:eastAsia="en-GB"/>
              </w:rPr>
            </w:pPr>
            <w:r w:rsidRPr="007D61D9">
              <w:rPr>
                <w:rFonts w:eastAsia="Times New Roman" w:cstheme="minorHAnsi"/>
                <w:sz w:val="16"/>
                <w:szCs w:val="16"/>
                <w:lang w:val="es-ES_tradnl" w:eastAsia="en-GB"/>
              </w:rPr>
              <w:t>3. ECO / Economía</w:t>
            </w:r>
          </w:p>
        </w:tc>
        <w:tc>
          <w:tcPr>
            <w:tcW w:w="3559" w:type="dxa"/>
            <w:gridSpan w:val="6"/>
            <w:tcBorders>
              <w:top w:val="single" w:sz="4" w:space="0" w:color="auto"/>
              <w:left w:val="single" w:sz="4" w:space="0" w:color="auto"/>
              <w:bottom w:val="single" w:sz="4" w:space="0" w:color="auto"/>
              <w:right w:val="single" w:sz="4" w:space="0" w:color="auto"/>
            </w:tcBorders>
            <w:vAlign w:val="center"/>
            <w:hideMark/>
          </w:tcPr>
          <w:p w14:paraId="234574E9" w14:textId="77777777" w:rsidR="00CB5C55" w:rsidRPr="007D61D9" w:rsidRDefault="00CB5C55" w:rsidP="004A29F6">
            <w:pPr>
              <w:pStyle w:val="Prrafodelista"/>
              <w:numPr>
                <w:ilvl w:val="0"/>
                <w:numId w:val="17"/>
              </w:numPr>
              <w:spacing w:line="256" w:lineRule="auto"/>
              <w:ind w:left="462"/>
              <w:rPr>
                <w:rFonts w:eastAsia="Wingdings" w:cstheme="minorHAnsi"/>
                <w:sz w:val="16"/>
                <w:szCs w:val="16"/>
                <w:lang w:val="es-ES_tradnl" w:eastAsia="en-GB"/>
              </w:rPr>
            </w:pPr>
            <w:r w:rsidRPr="007D61D9">
              <w:rPr>
                <w:rFonts w:eastAsia="Times New Roman" w:cstheme="minorHAnsi"/>
                <w:sz w:val="16"/>
                <w:szCs w:val="16"/>
                <w:lang w:val="es-ES_tradnl" w:eastAsia="en-GB"/>
              </w:rPr>
              <w:t>4. MLP / Mente, lenguaje y pensamiento</w:t>
            </w:r>
          </w:p>
        </w:tc>
      </w:tr>
      <w:tr w:rsidR="00CB5C55" w14:paraId="56343F43" w14:textId="77777777" w:rsidTr="004A29F6">
        <w:trPr>
          <w:cantSplit/>
          <w:jc w:val="center"/>
        </w:trPr>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14:paraId="11E9A655" w14:textId="77777777" w:rsidR="00CB5C55" w:rsidRDefault="00CB5C55" w:rsidP="004A29F6">
            <w:pPr>
              <w:rPr>
                <w:b/>
                <w:bCs/>
                <w:sz w:val="18"/>
                <w:szCs w:val="18"/>
                <w:lang w:val="es-ES_tradnl"/>
              </w:rPr>
            </w:pPr>
          </w:p>
        </w:tc>
        <w:tc>
          <w:tcPr>
            <w:tcW w:w="3546" w:type="dxa"/>
            <w:gridSpan w:val="6"/>
            <w:tcBorders>
              <w:top w:val="single" w:sz="4" w:space="0" w:color="auto"/>
              <w:left w:val="single" w:sz="4" w:space="0" w:color="auto"/>
              <w:bottom w:val="single" w:sz="4" w:space="0" w:color="auto"/>
              <w:right w:val="single" w:sz="4" w:space="0" w:color="auto"/>
            </w:tcBorders>
            <w:vAlign w:val="center"/>
            <w:hideMark/>
          </w:tcPr>
          <w:p w14:paraId="4B9EC53F" w14:textId="77777777" w:rsidR="00CB5C55" w:rsidRPr="007D61D9" w:rsidRDefault="00CB5C55" w:rsidP="004A29F6">
            <w:pPr>
              <w:pStyle w:val="Prrafodelista"/>
              <w:numPr>
                <w:ilvl w:val="0"/>
                <w:numId w:val="16"/>
              </w:numPr>
              <w:spacing w:line="256" w:lineRule="auto"/>
              <w:ind w:left="319"/>
              <w:rPr>
                <w:rFonts w:eastAsia="Wingdings" w:cstheme="minorHAnsi"/>
                <w:sz w:val="16"/>
                <w:szCs w:val="16"/>
                <w:lang w:val="es-ES_tradnl" w:eastAsia="en-GB"/>
              </w:rPr>
            </w:pPr>
            <w:r w:rsidRPr="007D61D9">
              <w:rPr>
                <w:rFonts w:eastAsia="Times New Roman" w:cstheme="minorHAnsi"/>
                <w:sz w:val="16"/>
                <w:szCs w:val="16"/>
                <w:lang w:val="es-ES_tradnl" w:eastAsia="en-GB"/>
              </w:rPr>
              <w:t>5. FLA / Cultura: Filología, literatura y arte</w:t>
            </w:r>
          </w:p>
        </w:tc>
        <w:tc>
          <w:tcPr>
            <w:tcW w:w="3559" w:type="dxa"/>
            <w:gridSpan w:val="6"/>
            <w:tcBorders>
              <w:top w:val="single" w:sz="4" w:space="0" w:color="auto"/>
              <w:left w:val="single" w:sz="4" w:space="0" w:color="auto"/>
              <w:bottom w:val="single" w:sz="4" w:space="0" w:color="auto"/>
              <w:right w:val="single" w:sz="4" w:space="0" w:color="auto"/>
            </w:tcBorders>
            <w:vAlign w:val="center"/>
            <w:hideMark/>
          </w:tcPr>
          <w:p w14:paraId="2501EED6" w14:textId="77777777" w:rsidR="00CB5C55" w:rsidRPr="007D61D9" w:rsidRDefault="00CB5C55" w:rsidP="004A29F6">
            <w:pPr>
              <w:pStyle w:val="Prrafodelista"/>
              <w:numPr>
                <w:ilvl w:val="0"/>
                <w:numId w:val="17"/>
              </w:numPr>
              <w:spacing w:line="256" w:lineRule="auto"/>
              <w:ind w:left="462"/>
              <w:rPr>
                <w:rFonts w:eastAsia="Wingdings" w:cstheme="minorHAnsi"/>
                <w:sz w:val="16"/>
                <w:szCs w:val="16"/>
                <w:lang w:val="es-ES_tradnl" w:eastAsia="en-GB"/>
              </w:rPr>
            </w:pPr>
            <w:r w:rsidRPr="007D61D9">
              <w:rPr>
                <w:rFonts w:eastAsia="Times New Roman" w:cstheme="minorHAnsi"/>
                <w:sz w:val="16"/>
                <w:szCs w:val="16"/>
                <w:lang w:val="es-ES_tradnl" w:eastAsia="en-GB"/>
              </w:rPr>
              <w:t xml:space="preserve">6. PHA / Estudios </w:t>
            </w:r>
            <w:r>
              <w:rPr>
                <w:rFonts w:eastAsia="Times New Roman" w:cstheme="minorHAnsi"/>
                <w:sz w:val="16"/>
                <w:szCs w:val="16"/>
                <w:lang w:val="es-ES_tradnl" w:eastAsia="en-GB"/>
              </w:rPr>
              <w:t>de h</w:t>
            </w:r>
            <w:r w:rsidRPr="007D61D9">
              <w:rPr>
                <w:rFonts w:eastAsia="Times New Roman" w:cstheme="minorHAnsi"/>
                <w:sz w:val="16"/>
                <w:szCs w:val="16"/>
                <w:lang w:val="es-ES_tradnl" w:eastAsia="en-GB"/>
              </w:rPr>
              <w:t>istoria y arqueología</w:t>
            </w:r>
          </w:p>
        </w:tc>
      </w:tr>
      <w:tr w:rsidR="00CB5C55" w14:paraId="2DB99D58" w14:textId="77777777" w:rsidTr="004A29F6">
        <w:trPr>
          <w:cantSplit/>
          <w:jc w:val="center"/>
        </w:trPr>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14:paraId="2D6BDE09" w14:textId="77777777" w:rsidR="00CB5C55" w:rsidRDefault="00CB5C55" w:rsidP="004A29F6">
            <w:pPr>
              <w:rPr>
                <w:b/>
                <w:bCs/>
                <w:sz w:val="18"/>
                <w:szCs w:val="18"/>
                <w:lang w:val="es-ES_tradnl"/>
              </w:rPr>
            </w:pPr>
          </w:p>
        </w:tc>
        <w:tc>
          <w:tcPr>
            <w:tcW w:w="3546" w:type="dxa"/>
            <w:gridSpan w:val="6"/>
            <w:tcBorders>
              <w:top w:val="single" w:sz="4" w:space="0" w:color="auto"/>
              <w:left w:val="single" w:sz="4" w:space="0" w:color="auto"/>
              <w:bottom w:val="single" w:sz="4" w:space="0" w:color="auto"/>
              <w:right w:val="single" w:sz="4" w:space="0" w:color="auto"/>
            </w:tcBorders>
            <w:vAlign w:val="center"/>
            <w:hideMark/>
          </w:tcPr>
          <w:p w14:paraId="1E31B9F1" w14:textId="77777777" w:rsidR="00CB5C55" w:rsidRPr="007D61D9" w:rsidRDefault="00CB5C55" w:rsidP="004A29F6">
            <w:pPr>
              <w:pStyle w:val="Prrafodelista"/>
              <w:numPr>
                <w:ilvl w:val="0"/>
                <w:numId w:val="16"/>
              </w:numPr>
              <w:spacing w:line="256" w:lineRule="auto"/>
              <w:ind w:left="319"/>
              <w:rPr>
                <w:rFonts w:eastAsia="Wingdings" w:cstheme="minorHAnsi"/>
                <w:sz w:val="16"/>
                <w:szCs w:val="16"/>
                <w:lang w:val="es-ES_tradnl" w:eastAsia="en-GB"/>
              </w:rPr>
            </w:pPr>
            <w:r w:rsidRPr="007D61D9">
              <w:rPr>
                <w:rFonts w:eastAsia="Times New Roman" w:cstheme="minorHAnsi"/>
                <w:sz w:val="16"/>
                <w:szCs w:val="16"/>
                <w:lang w:val="es-ES_tradnl" w:eastAsia="en-GB"/>
              </w:rPr>
              <w:t>7. EDU / Ciencias de la educación</w:t>
            </w:r>
          </w:p>
        </w:tc>
        <w:tc>
          <w:tcPr>
            <w:tcW w:w="3559" w:type="dxa"/>
            <w:gridSpan w:val="6"/>
            <w:tcBorders>
              <w:top w:val="single" w:sz="4" w:space="0" w:color="auto"/>
              <w:left w:val="single" w:sz="4" w:space="0" w:color="auto"/>
              <w:bottom w:val="single" w:sz="4" w:space="0" w:color="auto"/>
              <w:right w:val="single" w:sz="4" w:space="0" w:color="auto"/>
            </w:tcBorders>
            <w:vAlign w:val="center"/>
            <w:hideMark/>
          </w:tcPr>
          <w:p w14:paraId="74B70EA4" w14:textId="77777777" w:rsidR="00CB5C55" w:rsidRPr="007D61D9" w:rsidRDefault="00CB5C55" w:rsidP="004A29F6">
            <w:pPr>
              <w:pStyle w:val="Prrafodelista"/>
              <w:numPr>
                <w:ilvl w:val="0"/>
                <w:numId w:val="17"/>
              </w:numPr>
              <w:spacing w:line="256" w:lineRule="auto"/>
              <w:ind w:left="462"/>
              <w:rPr>
                <w:rFonts w:eastAsia="Wingdings" w:cstheme="minorHAnsi"/>
                <w:sz w:val="16"/>
                <w:szCs w:val="16"/>
                <w:lang w:val="es-ES_tradnl" w:eastAsia="en-GB"/>
              </w:rPr>
            </w:pPr>
            <w:r w:rsidRPr="007D61D9">
              <w:rPr>
                <w:rFonts w:eastAsia="Times New Roman" w:cstheme="minorHAnsi"/>
                <w:sz w:val="16"/>
                <w:szCs w:val="16"/>
                <w:lang w:val="es-ES_tradnl" w:eastAsia="en-GB"/>
              </w:rPr>
              <w:t>8. PSI / Psicología</w:t>
            </w:r>
          </w:p>
        </w:tc>
      </w:tr>
      <w:tr w:rsidR="00CB5C55" w14:paraId="3C380BEE" w14:textId="77777777" w:rsidTr="004A29F6">
        <w:trPr>
          <w:cantSplit/>
          <w:jc w:val="center"/>
        </w:trPr>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14:paraId="44D604DF" w14:textId="77777777" w:rsidR="00CB5C55" w:rsidRDefault="00CB5C55" w:rsidP="004A29F6">
            <w:pPr>
              <w:rPr>
                <w:b/>
                <w:bCs/>
                <w:sz w:val="18"/>
                <w:szCs w:val="18"/>
                <w:lang w:val="es-ES_tradnl"/>
              </w:rPr>
            </w:pPr>
          </w:p>
        </w:tc>
        <w:tc>
          <w:tcPr>
            <w:tcW w:w="3546" w:type="dxa"/>
            <w:gridSpan w:val="6"/>
            <w:tcBorders>
              <w:top w:val="single" w:sz="4" w:space="0" w:color="auto"/>
              <w:left w:val="single" w:sz="4" w:space="0" w:color="auto"/>
              <w:bottom w:val="single" w:sz="4" w:space="0" w:color="auto"/>
              <w:right w:val="single" w:sz="4" w:space="0" w:color="auto"/>
            </w:tcBorders>
            <w:vAlign w:val="center"/>
            <w:hideMark/>
          </w:tcPr>
          <w:p w14:paraId="6185B8ED" w14:textId="77777777" w:rsidR="00CB5C55" w:rsidRPr="007D61D9" w:rsidRDefault="00CB5C55" w:rsidP="004A29F6">
            <w:pPr>
              <w:pStyle w:val="Prrafodelista"/>
              <w:numPr>
                <w:ilvl w:val="0"/>
                <w:numId w:val="16"/>
              </w:numPr>
              <w:spacing w:line="256" w:lineRule="auto"/>
              <w:ind w:left="319"/>
              <w:rPr>
                <w:rFonts w:cstheme="minorHAnsi"/>
              </w:rPr>
            </w:pPr>
            <w:r w:rsidRPr="007D61D9">
              <w:rPr>
                <w:rFonts w:eastAsia="Wingdings" w:cstheme="minorHAnsi"/>
                <w:sz w:val="16"/>
                <w:szCs w:val="16"/>
                <w:lang w:val="es-ES_tradnl" w:eastAsia="en-GB"/>
              </w:rPr>
              <w:t>p</w:t>
            </w:r>
            <w:r w:rsidRPr="007D61D9">
              <w:rPr>
                <w:rFonts w:eastAsia="Times New Roman" w:cstheme="minorHAnsi"/>
                <w:sz w:val="16"/>
                <w:szCs w:val="16"/>
                <w:lang w:val="es-ES_tradnl" w:eastAsia="en-GB"/>
              </w:rPr>
              <w:t>. MTM / Ciencias matemáticas</w:t>
            </w:r>
          </w:p>
        </w:tc>
        <w:tc>
          <w:tcPr>
            <w:tcW w:w="3559" w:type="dxa"/>
            <w:gridSpan w:val="6"/>
            <w:tcBorders>
              <w:top w:val="single" w:sz="4" w:space="0" w:color="auto"/>
              <w:left w:val="single" w:sz="4" w:space="0" w:color="auto"/>
              <w:bottom w:val="single" w:sz="4" w:space="0" w:color="auto"/>
              <w:right w:val="single" w:sz="4" w:space="0" w:color="auto"/>
            </w:tcBorders>
            <w:vAlign w:val="center"/>
            <w:hideMark/>
          </w:tcPr>
          <w:p w14:paraId="621434BC" w14:textId="77777777" w:rsidR="00CB5C55" w:rsidRPr="007D61D9" w:rsidRDefault="00CB5C55" w:rsidP="004A29F6">
            <w:pPr>
              <w:pStyle w:val="Prrafodelista"/>
              <w:numPr>
                <w:ilvl w:val="0"/>
                <w:numId w:val="17"/>
              </w:numPr>
              <w:spacing w:line="256" w:lineRule="auto"/>
              <w:ind w:left="462"/>
              <w:rPr>
                <w:rFonts w:cstheme="minorHAnsi"/>
              </w:rPr>
            </w:pPr>
            <w:r w:rsidRPr="007D61D9">
              <w:rPr>
                <w:rFonts w:eastAsia="Times New Roman" w:cstheme="minorHAnsi"/>
                <w:sz w:val="16"/>
                <w:szCs w:val="16"/>
                <w:lang w:val="es-ES_tradnl" w:eastAsia="en-GB"/>
              </w:rPr>
              <w:t>10. FIS / Ciencias físicas</w:t>
            </w:r>
          </w:p>
        </w:tc>
      </w:tr>
      <w:tr w:rsidR="00CB5C55" w14:paraId="1469F5B1" w14:textId="77777777" w:rsidTr="004A29F6">
        <w:trPr>
          <w:cantSplit/>
          <w:jc w:val="center"/>
        </w:trPr>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14:paraId="4D2E780F" w14:textId="77777777" w:rsidR="00CB5C55" w:rsidRDefault="00CB5C55" w:rsidP="004A29F6">
            <w:pPr>
              <w:rPr>
                <w:b/>
                <w:bCs/>
                <w:sz w:val="18"/>
                <w:szCs w:val="18"/>
                <w:lang w:val="es-ES_tradnl"/>
              </w:rPr>
            </w:pPr>
          </w:p>
        </w:tc>
        <w:tc>
          <w:tcPr>
            <w:tcW w:w="3546" w:type="dxa"/>
            <w:gridSpan w:val="6"/>
            <w:tcBorders>
              <w:top w:val="single" w:sz="4" w:space="0" w:color="auto"/>
              <w:left w:val="single" w:sz="4" w:space="0" w:color="auto"/>
              <w:bottom w:val="single" w:sz="4" w:space="0" w:color="auto"/>
              <w:right w:val="single" w:sz="4" w:space="0" w:color="auto"/>
            </w:tcBorders>
            <w:vAlign w:val="center"/>
            <w:hideMark/>
          </w:tcPr>
          <w:p w14:paraId="0AC0C60C" w14:textId="77777777" w:rsidR="00CB5C55" w:rsidRPr="007D61D9" w:rsidRDefault="00CB5C55" w:rsidP="004A29F6">
            <w:pPr>
              <w:pStyle w:val="Prrafodelista"/>
              <w:numPr>
                <w:ilvl w:val="0"/>
                <w:numId w:val="16"/>
              </w:numPr>
              <w:spacing w:line="256" w:lineRule="auto"/>
              <w:ind w:left="319"/>
              <w:rPr>
                <w:rFonts w:cstheme="minorHAnsi"/>
              </w:rPr>
            </w:pPr>
            <w:r w:rsidRPr="007D61D9">
              <w:rPr>
                <w:rFonts w:eastAsia="Times New Roman" w:cstheme="minorHAnsi"/>
                <w:sz w:val="16"/>
                <w:szCs w:val="16"/>
                <w:lang w:val="es-ES_tradnl" w:eastAsia="en-GB"/>
              </w:rPr>
              <w:t xml:space="preserve">11. PIN / Producción industrial, ingeniería </w:t>
            </w:r>
          </w:p>
        </w:tc>
        <w:tc>
          <w:tcPr>
            <w:tcW w:w="3559" w:type="dxa"/>
            <w:gridSpan w:val="6"/>
            <w:tcBorders>
              <w:top w:val="single" w:sz="4" w:space="0" w:color="auto"/>
              <w:left w:val="single" w:sz="4" w:space="0" w:color="auto"/>
              <w:bottom w:val="single" w:sz="4" w:space="0" w:color="auto"/>
              <w:right w:val="single" w:sz="4" w:space="0" w:color="auto"/>
            </w:tcBorders>
            <w:vAlign w:val="center"/>
            <w:hideMark/>
          </w:tcPr>
          <w:p w14:paraId="207A71BC" w14:textId="77777777" w:rsidR="00CB5C55" w:rsidRPr="007D61D9" w:rsidRDefault="00CB5C55" w:rsidP="004A29F6">
            <w:pPr>
              <w:pStyle w:val="Prrafodelista"/>
              <w:numPr>
                <w:ilvl w:val="0"/>
                <w:numId w:val="17"/>
              </w:numPr>
              <w:spacing w:line="256" w:lineRule="auto"/>
              <w:ind w:left="462"/>
              <w:rPr>
                <w:rFonts w:cstheme="minorHAnsi"/>
              </w:rPr>
            </w:pPr>
            <w:r w:rsidRPr="007D61D9">
              <w:rPr>
                <w:rFonts w:eastAsia="Times New Roman" w:cstheme="minorHAnsi"/>
                <w:sz w:val="16"/>
                <w:szCs w:val="16"/>
                <w:lang w:val="es-ES_tradnl" w:eastAsia="en-GB"/>
              </w:rPr>
              <w:t>12. TIC / Tecnologías información y comunic</w:t>
            </w:r>
          </w:p>
        </w:tc>
      </w:tr>
      <w:tr w:rsidR="00CB5C55" w14:paraId="09966343" w14:textId="77777777" w:rsidTr="004A29F6">
        <w:trPr>
          <w:cantSplit/>
          <w:jc w:val="center"/>
        </w:trPr>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14:paraId="40034A36" w14:textId="77777777" w:rsidR="00CB5C55" w:rsidRDefault="00CB5C55" w:rsidP="004A29F6">
            <w:pPr>
              <w:rPr>
                <w:b/>
                <w:bCs/>
                <w:sz w:val="18"/>
                <w:szCs w:val="18"/>
                <w:lang w:val="es-ES_tradnl"/>
              </w:rPr>
            </w:pPr>
          </w:p>
        </w:tc>
        <w:tc>
          <w:tcPr>
            <w:tcW w:w="3546" w:type="dxa"/>
            <w:gridSpan w:val="6"/>
            <w:tcBorders>
              <w:top w:val="single" w:sz="4" w:space="0" w:color="auto"/>
              <w:left w:val="single" w:sz="4" w:space="0" w:color="auto"/>
              <w:bottom w:val="single" w:sz="4" w:space="0" w:color="auto"/>
              <w:right w:val="single" w:sz="4" w:space="0" w:color="auto"/>
            </w:tcBorders>
            <w:vAlign w:val="center"/>
            <w:hideMark/>
          </w:tcPr>
          <w:p w14:paraId="5942DB53" w14:textId="77777777" w:rsidR="00CB5C55" w:rsidRPr="007D61D9" w:rsidRDefault="00CB5C55" w:rsidP="004A29F6">
            <w:pPr>
              <w:pStyle w:val="Prrafodelista"/>
              <w:numPr>
                <w:ilvl w:val="0"/>
                <w:numId w:val="16"/>
              </w:numPr>
              <w:spacing w:line="256" w:lineRule="auto"/>
              <w:ind w:left="319"/>
              <w:rPr>
                <w:rFonts w:eastAsia="Times New Roman" w:cstheme="minorHAnsi"/>
                <w:sz w:val="16"/>
                <w:szCs w:val="16"/>
                <w:lang w:val="es-ES_tradnl" w:eastAsia="en-GB"/>
              </w:rPr>
            </w:pPr>
            <w:r w:rsidRPr="007D61D9">
              <w:rPr>
                <w:rFonts w:eastAsia="Times New Roman" w:cstheme="minorHAnsi"/>
                <w:sz w:val="16"/>
                <w:szCs w:val="16"/>
                <w:lang w:val="es-ES_tradnl" w:eastAsia="en-GB"/>
              </w:rPr>
              <w:t xml:space="preserve">13. EYT / Energía y transporte </w:t>
            </w:r>
          </w:p>
        </w:tc>
        <w:tc>
          <w:tcPr>
            <w:tcW w:w="3559" w:type="dxa"/>
            <w:gridSpan w:val="6"/>
            <w:tcBorders>
              <w:top w:val="single" w:sz="4" w:space="0" w:color="auto"/>
              <w:left w:val="single" w:sz="4" w:space="0" w:color="auto"/>
              <w:bottom w:val="single" w:sz="4" w:space="0" w:color="auto"/>
              <w:right w:val="single" w:sz="4" w:space="0" w:color="auto"/>
            </w:tcBorders>
            <w:vAlign w:val="center"/>
            <w:hideMark/>
          </w:tcPr>
          <w:p w14:paraId="74E4D398" w14:textId="77777777" w:rsidR="00CB5C55" w:rsidRPr="007D61D9" w:rsidRDefault="00CB5C55" w:rsidP="004A29F6">
            <w:pPr>
              <w:pStyle w:val="Prrafodelista"/>
              <w:numPr>
                <w:ilvl w:val="0"/>
                <w:numId w:val="17"/>
              </w:numPr>
              <w:spacing w:line="256" w:lineRule="auto"/>
              <w:ind w:left="462"/>
              <w:rPr>
                <w:rFonts w:cstheme="minorHAnsi"/>
              </w:rPr>
            </w:pPr>
            <w:r w:rsidRPr="007D61D9">
              <w:rPr>
                <w:rFonts w:eastAsia="Times New Roman" w:cstheme="minorHAnsi"/>
                <w:sz w:val="16"/>
                <w:szCs w:val="16"/>
                <w:lang w:val="es-ES_tradnl" w:eastAsia="en-GB"/>
              </w:rPr>
              <w:t>14. CTQ / Ciencias y tecnologías químicas</w:t>
            </w:r>
          </w:p>
        </w:tc>
      </w:tr>
      <w:tr w:rsidR="00CB5C55" w14:paraId="490D2F4B" w14:textId="77777777" w:rsidTr="004A29F6">
        <w:trPr>
          <w:cantSplit/>
          <w:jc w:val="center"/>
        </w:trPr>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14:paraId="696AAA53" w14:textId="77777777" w:rsidR="00CB5C55" w:rsidRDefault="00CB5C55" w:rsidP="004A29F6">
            <w:pPr>
              <w:rPr>
                <w:b/>
                <w:bCs/>
                <w:sz w:val="18"/>
                <w:szCs w:val="18"/>
                <w:lang w:val="es-ES_tradnl"/>
              </w:rPr>
            </w:pPr>
          </w:p>
        </w:tc>
        <w:tc>
          <w:tcPr>
            <w:tcW w:w="3546" w:type="dxa"/>
            <w:gridSpan w:val="6"/>
            <w:tcBorders>
              <w:top w:val="single" w:sz="4" w:space="0" w:color="auto"/>
              <w:left w:val="single" w:sz="4" w:space="0" w:color="auto"/>
              <w:bottom w:val="single" w:sz="4" w:space="0" w:color="auto"/>
              <w:right w:val="single" w:sz="4" w:space="0" w:color="auto"/>
            </w:tcBorders>
            <w:vAlign w:val="center"/>
            <w:hideMark/>
          </w:tcPr>
          <w:p w14:paraId="3C1519B4" w14:textId="77777777" w:rsidR="00CB5C55" w:rsidRPr="007D61D9" w:rsidRDefault="00CB5C55" w:rsidP="004A29F6">
            <w:pPr>
              <w:pStyle w:val="Prrafodelista"/>
              <w:numPr>
                <w:ilvl w:val="0"/>
                <w:numId w:val="16"/>
              </w:numPr>
              <w:spacing w:line="256" w:lineRule="auto"/>
              <w:ind w:left="319"/>
              <w:rPr>
                <w:rFonts w:eastAsia="Times New Roman" w:cstheme="minorHAnsi"/>
                <w:sz w:val="16"/>
                <w:szCs w:val="16"/>
                <w:lang w:val="es-ES_tradnl" w:eastAsia="en-GB"/>
              </w:rPr>
            </w:pPr>
            <w:r w:rsidRPr="007D61D9">
              <w:rPr>
                <w:rFonts w:eastAsia="Times New Roman" w:cstheme="minorHAnsi"/>
                <w:sz w:val="16"/>
                <w:szCs w:val="16"/>
                <w:lang w:val="es-ES_tradnl" w:eastAsia="en-GB"/>
              </w:rPr>
              <w:t xml:space="preserve">15. MAT / Ciencias y tecnologías materiales </w:t>
            </w:r>
          </w:p>
        </w:tc>
        <w:tc>
          <w:tcPr>
            <w:tcW w:w="3559" w:type="dxa"/>
            <w:gridSpan w:val="6"/>
            <w:tcBorders>
              <w:top w:val="single" w:sz="4" w:space="0" w:color="auto"/>
              <w:left w:val="single" w:sz="4" w:space="0" w:color="auto"/>
              <w:bottom w:val="single" w:sz="4" w:space="0" w:color="auto"/>
              <w:right w:val="single" w:sz="4" w:space="0" w:color="auto"/>
            </w:tcBorders>
            <w:vAlign w:val="center"/>
            <w:hideMark/>
          </w:tcPr>
          <w:p w14:paraId="1087E948" w14:textId="77777777" w:rsidR="00CB5C55" w:rsidRPr="007D61D9" w:rsidRDefault="00CB5C55" w:rsidP="004A29F6">
            <w:pPr>
              <w:pStyle w:val="Prrafodelista"/>
              <w:numPr>
                <w:ilvl w:val="0"/>
                <w:numId w:val="17"/>
              </w:numPr>
              <w:spacing w:line="256" w:lineRule="auto"/>
              <w:ind w:left="462"/>
              <w:rPr>
                <w:rFonts w:eastAsia="Times New Roman" w:cstheme="minorHAnsi"/>
                <w:sz w:val="16"/>
                <w:szCs w:val="16"/>
                <w:lang w:val="es-ES_tradnl" w:eastAsia="en-GB"/>
              </w:rPr>
            </w:pPr>
            <w:r w:rsidRPr="007D61D9">
              <w:rPr>
                <w:rFonts w:eastAsia="Times New Roman" w:cstheme="minorHAnsi"/>
                <w:sz w:val="16"/>
                <w:szCs w:val="16"/>
                <w:lang w:val="es-ES_tradnl" w:eastAsia="en-GB"/>
              </w:rPr>
              <w:t>16. CTM / Ciencias y tecnologías</w:t>
            </w:r>
            <w:r>
              <w:rPr>
                <w:rFonts w:eastAsia="Times New Roman" w:cstheme="minorHAnsi"/>
                <w:sz w:val="16"/>
                <w:szCs w:val="16"/>
                <w:lang w:val="es-ES_tradnl" w:eastAsia="en-GB"/>
              </w:rPr>
              <w:t xml:space="preserve"> medioamb</w:t>
            </w:r>
          </w:p>
        </w:tc>
      </w:tr>
      <w:tr w:rsidR="00CB5C55" w14:paraId="426AF051" w14:textId="77777777" w:rsidTr="004A29F6">
        <w:trPr>
          <w:cantSplit/>
          <w:jc w:val="center"/>
        </w:trPr>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14:paraId="19DC3CAC" w14:textId="77777777" w:rsidR="00CB5C55" w:rsidRDefault="00CB5C55" w:rsidP="004A29F6">
            <w:pPr>
              <w:rPr>
                <w:b/>
                <w:bCs/>
                <w:sz w:val="18"/>
                <w:szCs w:val="18"/>
                <w:lang w:val="es-ES_tradnl"/>
              </w:rPr>
            </w:pPr>
          </w:p>
        </w:tc>
        <w:tc>
          <w:tcPr>
            <w:tcW w:w="3546" w:type="dxa"/>
            <w:gridSpan w:val="6"/>
            <w:tcBorders>
              <w:top w:val="single" w:sz="4" w:space="0" w:color="auto"/>
              <w:left w:val="single" w:sz="4" w:space="0" w:color="auto"/>
              <w:bottom w:val="single" w:sz="4" w:space="0" w:color="auto"/>
              <w:right w:val="single" w:sz="4" w:space="0" w:color="auto"/>
            </w:tcBorders>
            <w:vAlign w:val="center"/>
            <w:hideMark/>
          </w:tcPr>
          <w:p w14:paraId="31103F98" w14:textId="77777777" w:rsidR="00CB5C55" w:rsidRPr="007D61D9" w:rsidRDefault="00CB5C55" w:rsidP="004A29F6">
            <w:pPr>
              <w:pStyle w:val="Prrafodelista"/>
              <w:numPr>
                <w:ilvl w:val="0"/>
                <w:numId w:val="16"/>
              </w:numPr>
              <w:spacing w:line="256" w:lineRule="auto"/>
              <w:ind w:left="319"/>
              <w:rPr>
                <w:rFonts w:eastAsia="Wingdings" w:cstheme="minorHAnsi"/>
                <w:sz w:val="16"/>
                <w:szCs w:val="16"/>
                <w:lang w:val="es-ES_tradnl" w:eastAsia="en-GB"/>
              </w:rPr>
            </w:pPr>
            <w:r w:rsidRPr="007D61D9">
              <w:rPr>
                <w:rFonts w:eastAsia="Times New Roman" w:cstheme="minorHAnsi"/>
                <w:sz w:val="16"/>
                <w:szCs w:val="16"/>
                <w:lang w:val="es-ES_tradnl" w:eastAsia="en-GB"/>
              </w:rPr>
              <w:t xml:space="preserve">17. CAA / Ciencias agrarias y </w:t>
            </w:r>
            <w:r>
              <w:rPr>
                <w:rFonts w:eastAsia="Times New Roman" w:cstheme="minorHAnsi"/>
                <w:sz w:val="16"/>
                <w:szCs w:val="16"/>
                <w:lang w:val="es-ES_tradnl" w:eastAsia="en-GB"/>
              </w:rPr>
              <w:t>a</w:t>
            </w:r>
            <w:r w:rsidRPr="007D61D9">
              <w:rPr>
                <w:rFonts w:eastAsia="Times New Roman" w:cstheme="minorHAnsi"/>
                <w:sz w:val="16"/>
                <w:szCs w:val="16"/>
                <w:lang w:val="es-ES_tradnl" w:eastAsia="en-GB"/>
              </w:rPr>
              <w:t>groaliment</w:t>
            </w:r>
            <w:r>
              <w:rPr>
                <w:rFonts w:eastAsia="Times New Roman" w:cstheme="minorHAnsi"/>
                <w:sz w:val="16"/>
                <w:szCs w:val="16"/>
                <w:lang w:val="es-ES_tradnl" w:eastAsia="en-GB"/>
              </w:rPr>
              <w:t>arias</w:t>
            </w:r>
          </w:p>
        </w:tc>
        <w:tc>
          <w:tcPr>
            <w:tcW w:w="3559" w:type="dxa"/>
            <w:gridSpan w:val="6"/>
            <w:tcBorders>
              <w:top w:val="single" w:sz="4" w:space="0" w:color="auto"/>
              <w:left w:val="single" w:sz="4" w:space="0" w:color="auto"/>
              <w:bottom w:val="single" w:sz="4" w:space="0" w:color="auto"/>
              <w:right w:val="single" w:sz="4" w:space="0" w:color="auto"/>
            </w:tcBorders>
            <w:vAlign w:val="center"/>
            <w:hideMark/>
          </w:tcPr>
          <w:p w14:paraId="57646B08" w14:textId="77777777" w:rsidR="00CB5C55" w:rsidRPr="007D61D9" w:rsidRDefault="00CB5C55" w:rsidP="004A29F6">
            <w:pPr>
              <w:pStyle w:val="Prrafodelista"/>
              <w:numPr>
                <w:ilvl w:val="0"/>
                <w:numId w:val="17"/>
              </w:numPr>
              <w:spacing w:line="256" w:lineRule="auto"/>
              <w:ind w:left="462"/>
              <w:rPr>
                <w:rFonts w:eastAsia="Wingdings" w:cstheme="minorHAnsi"/>
                <w:sz w:val="16"/>
                <w:szCs w:val="16"/>
                <w:lang w:val="es-ES_tradnl" w:eastAsia="en-GB"/>
              </w:rPr>
            </w:pPr>
            <w:r w:rsidRPr="007D61D9">
              <w:rPr>
                <w:rFonts w:eastAsia="Times New Roman" w:cstheme="minorHAnsi"/>
                <w:sz w:val="16"/>
                <w:szCs w:val="16"/>
                <w:lang w:val="es-ES_tradnl" w:eastAsia="en-GB"/>
              </w:rPr>
              <w:t>18. BIO / Biociencias y biotecnología</w:t>
            </w:r>
          </w:p>
        </w:tc>
      </w:tr>
      <w:tr w:rsidR="00CB5C55" w14:paraId="322BF024" w14:textId="77777777" w:rsidTr="004A29F6">
        <w:trPr>
          <w:cantSplit/>
          <w:jc w:val="center"/>
        </w:trPr>
        <w:tc>
          <w:tcPr>
            <w:tcW w:w="2825" w:type="dxa"/>
            <w:gridSpan w:val="2"/>
            <w:vMerge/>
            <w:tcBorders>
              <w:top w:val="single" w:sz="4" w:space="0" w:color="auto"/>
              <w:left w:val="single" w:sz="4" w:space="0" w:color="auto"/>
              <w:bottom w:val="single" w:sz="4" w:space="0" w:color="auto"/>
              <w:right w:val="single" w:sz="4" w:space="0" w:color="auto"/>
            </w:tcBorders>
            <w:vAlign w:val="center"/>
            <w:hideMark/>
          </w:tcPr>
          <w:p w14:paraId="1B92282C" w14:textId="77777777" w:rsidR="00CB5C55" w:rsidRDefault="00CB5C55" w:rsidP="004A29F6">
            <w:pPr>
              <w:rPr>
                <w:b/>
                <w:bCs/>
                <w:sz w:val="18"/>
                <w:szCs w:val="18"/>
                <w:lang w:val="es-ES_tradnl"/>
              </w:rPr>
            </w:pPr>
          </w:p>
        </w:tc>
        <w:tc>
          <w:tcPr>
            <w:tcW w:w="3546" w:type="dxa"/>
            <w:gridSpan w:val="6"/>
            <w:tcBorders>
              <w:top w:val="single" w:sz="4" w:space="0" w:color="auto"/>
              <w:left w:val="single" w:sz="4" w:space="0" w:color="auto"/>
              <w:bottom w:val="single" w:sz="4" w:space="0" w:color="auto"/>
              <w:right w:val="single" w:sz="4" w:space="0" w:color="auto"/>
            </w:tcBorders>
            <w:vAlign w:val="center"/>
            <w:hideMark/>
          </w:tcPr>
          <w:p w14:paraId="511BE42B" w14:textId="77777777" w:rsidR="00CB5C55" w:rsidRPr="007D61D9" w:rsidRDefault="00CB5C55" w:rsidP="004A29F6">
            <w:pPr>
              <w:pStyle w:val="Prrafodelista"/>
              <w:numPr>
                <w:ilvl w:val="0"/>
                <w:numId w:val="16"/>
              </w:numPr>
              <w:spacing w:line="256" w:lineRule="auto"/>
              <w:ind w:left="319"/>
              <w:rPr>
                <w:rFonts w:eastAsia="Wingdings" w:cstheme="minorHAnsi"/>
                <w:sz w:val="16"/>
                <w:szCs w:val="16"/>
                <w:lang w:val="es-ES_tradnl" w:eastAsia="en-GB"/>
              </w:rPr>
            </w:pPr>
            <w:r w:rsidRPr="007D61D9">
              <w:rPr>
                <w:rFonts w:eastAsia="Times New Roman" w:cstheme="minorHAnsi"/>
                <w:sz w:val="16"/>
                <w:szCs w:val="16"/>
                <w:lang w:val="es-ES_tradnl" w:eastAsia="en-GB"/>
              </w:rPr>
              <w:t>19. BME / Biomedicina</w:t>
            </w:r>
          </w:p>
        </w:tc>
        <w:tc>
          <w:tcPr>
            <w:tcW w:w="3559" w:type="dxa"/>
            <w:gridSpan w:val="6"/>
            <w:tcBorders>
              <w:top w:val="single" w:sz="4" w:space="0" w:color="auto"/>
              <w:left w:val="single" w:sz="4" w:space="0" w:color="auto"/>
              <w:bottom w:val="single" w:sz="4" w:space="0" w:color="auto"/>
              <w:right w:val="single" w:sz="4" w:space="0" w:color="auto"/>
            </w:tcBorders>
            <w:vAlign w:val="center"/>
            <w:hideMark/>
          </w:tcPr>
          <w:p w14:paraId="360D2AB3" w14:textId="77777777" w:rsidR="00CB5C55" w:rsidRPr="007D61D9" w:rsidRDefault="00CB5C55" w:rsidP="004A29F6">
            <w:pPr>
              <w:pStyle w:val="Prrafodelista"/>
              <w:numPr>
                <w:ilvl w:val="0"/>
                <w:numId w:val="17"/>
              </w:numPr>
              <w:spacing w:line="256" w:lineRule="auto"/>
              <w:ind w:left="462"/>
              <w:rPr>
                <w:rFonts w:eastAsia="Wingdings" w:cstheme="minorHAnsi"/>
                <w:sz w:val="16"/>
                <w:szCs w:val="16"/>
                <w:lang w:val="es-ES_tradnl" w:eastAsia="en-GB"/>
              </w:rPr>
            </w:pPr>
            <w:r w:rsidRPr="007D61D9">
              <w:rPr>
                <w:rFonts w:eastAsia="Wingdings" w:cstheme="minorHAnsi"/>
                <w:sz w:val="16"/>
                <w:szCs w:val="16"/>
                <w:lang w:val="es-ES_tradnl" w:eastAsia="en-GB"/>
              </w:rPr>
              <w:t>20. Otros (especificar)</w:t>
            </w:r>
          </w:p>
        </w:tc>
      </w:tr>
      <w:tr w:rsidR="00CB5C55" w:rsidRPr="00CB6BA3" w14:paraId="32E730C2" w14:textId="77777777" w:rsidTr="004A29F6">
        <w:trPr>
          <w:gridAfter w:val="1"/>
          <w:wAfter w:w="13" w:type="dxa"/>
          <w:cantSplit/>
          <w:jc w:val="center"/>
        </w:trPr>
        <w:tc>
          <w:tcPr>
            <w:tcW w:w="2825" w:type="dxa"/>
            <w:gridSpan w:val="2"/>
            <w:vMerge w:val="restart"/>
            <w:shd w:val="clear" w:color="auto" w:fill="D9D9D9" w:themeFill="background1" w:themeFillShade="D9"/>
            <w:vAlign w:val="center"/>
          </w:tcPr>
          <w:p w14:paraId="5AA86A1F" w14:textId="77777777" w:rsidR="00CB5C55" w:rsidRDefault="00CB5C55" w:rsidP="004A29F6">
            <w:pPr>
              <w:jc w:val="center"/>
              <w:rPr>
                <w:b/>
                <w:bCs/>
                <w:i/>
                <w:iCs/>
                <w:sz w:val="18"/>
                <w:szCs w:val="18"/>
              </w:rPr>
            </w:pPr>
            <w:r>
              <w:rPr>
                <w:b/>
                <w:bCs/>
                <w:i/>
                <w:iCs/>
                <w:sz w:val="18"/>
                <w:szCs w:val="18"/>
              </w:rPr>
              <w:t>Instalaciones esenciales de ReDIB ofertadas como AAC</w:t>
            </w:r>
          </w:p>
          <w:p w14:paraId="09FC0753" w14:textId="77777777" w:rsidR="00CB5C55" w:rsidRDefault="00CB5C55" w:rsidP="004A29F6">
            <w:pPr>
              <w:jc w:val="center"/>
              <w:rPr>
                <w:b/>
                <w:bCs/>
                <w:i/>
                <w:iCs/>
                <w:sz w:val="18"/>
                <w:szCs w:val="18"/>
              </w:rPr>
            </w:pPr>
          </w:p>
          <w:p w14:paraId="24B1A963" w14:textId="77777777" w:rsidR="00CB5C55" w:rsidRDefault="00CB5C55" w:rsidP="004A29F6">
            <w:pPr>
              <w:jc w:val="center"/>
              <w:rPr>
                <w:b/>
                <w:bCs/>
                <w:i/>
                <w:iCs/>
                <w:sz w:val="18"/>
                <w:szCs w:val="18"/>
              </w:rPr>
            </w:pPr>
          </w:p>
          <w:p w14:paraId="4EBBF136" w14:textId="77777777" w:rsidR="00CB5C55" w:rsidRDefault="00CB5C55" w:rsidP="004A29F6">
            <w:pPr>
              <w:jc w:val="center"/>
              <w:rPr>
                <w:i/>
                <w:iCs/>
                <w:sz w:val="14"/>
                <w:szCs w:val="14"/>
                <w:lang w:val="es-ES_tradnl"/>
              </w:rPr>
            </w:pPr>
            <w:r>
              <w:rPr>
                <w:i/>
                <w:iCs/>
                <w:sz w:val="14"/>
                <w:szCs w:val="14"/>
                <w:lang w:val="es-ES_tradnl"/>
              </w:rPr>
              <w:t xml:space="preserve"> Seleccione el nodo de la ICTS solicitado e indique el tiempo de acceso que considera necesario para su propuesta</w:t>
            </w:r>
            <w:r>
              <w:rPr>
                <w:rStyle w:val="Refdenotaalpie"/>
                <w:i/>
                <w:iCs/>
                <w:sz w:val="14"/>
                <w:szCs w:val="14"/>
              </w:rPr>
              <w:footnoteRef/>
            </w:r>
            <w:r>
              <w:rPr>
                <w:i/>
                <w:iCs/>
                <w:sz w:val="14"/>
                <w:szCs w:val="14"/>
                <w:lang w:val="es-ES_tradnl"/>
              </w:rPr>
              <w:t xml:space="preserve">. </w:t>
            </w:r>
          </w:p>
          <w:p w14:paraId="1B2191F1" w14:textId="77777777" w:rsidR="00CB5C55" w:rsidRDefault="00CB5C55" w:rsidP="004A29F6">
            <w:pPr>
              <w:jc w:val="center"/>
              <w:rPr>
                <w:i/>
                <w:iCs/>
                <w:sz w:val="14"/>
                <w:szCs w:val="14"/>
                <w:lang w:val="es-ES_tradnl"/>
              </w:rPr>
            </w:pPr>
          </w:p>
          <w:p w14:paraId="71E87E8C" w14:textId="77777777" w:rsidR="00CB5C55" w:rsidRPr="00F3469C" w:rsidRDefault="00CB5C55" w:rsidP="004A29F6">
            <w:pPr>
              <w:jc w:val="center"/>
              <w:rPr>
                <w:i/>
                <w:iCs/>
                <w:sz w:val="14"/>
                <w:szCs w:val="14"/>
                <w:lang w:val="es-ES_tradnl"/>
              </w:rPr>
            </w:pPr>
            <w:r>
              <w:rPr>
                <w:i/>
                <w:iCs/>
                <w:sz w:val="14"/>
                <w:szCs w:val="14"/>
                <w:lang w:val="es-ES_tradnl"/>
              </w:rPr>
              <w:t>En caso de no poder estimar el tiempo necesario contacte con el nodo correspondiente para recibir orientación al respecto</w:t>
            </w:r>
          </w:p>
        </w:tc>
        <w:tc>
          <w:tcPr>
            <w:tcW w:w="2548" w:type="dxa"/>
            <w:gridSpan w:val="3"/>
            <w:vMerge w:val="restart"/>
            <w:shd w:val="clear" w:color="auto" w:fill="E6E6E6"/>
            <w:vAlign w:val="center"/>
          </w:tcPr>
          <w:p w14:paraId="7F4BC34E"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r w:rsidRPr="00F50EF6">
              <w:rPr>
                <w:rFonts w:cstheme="minorHAnsi"/>
                <w:b/>
                <w:bCs/>
                <w:sz w:val="18"/>
                <w:szCs w:val="18"/>
                <w:lang w:val="es-ES_tradnl"/>
              </w:rPr>
              <w:t>BioImaC</w:t>
            </w:r>
          </w:p>
        </w:tc>
        <w:tc>
          <w:tcPr>
            <w:tcW w:w="2419" w:type="dxa"/>
            <w:gridSpan w:val="5"/>
            <w:shd w:val="clear" w:color="auto" w:fill="auto"/>
            <w:vAlign w:val="center"/>
          </w:tcPr>
          <w:p w14:paraId="189090AF"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RM 1T</w:t>
            </w:r>
          </w:p>
        </w:tc>
        <w:tc>
          <w:tcPr>
            <w:tcW w:w="2125" w:type="dxa"/>
            <w:gridSpan w:val="3"/>
            <w:shd w:val="clear" w:color="auto" w:fill="auto"/>
            <w:vAlign w:val="center"/>
          </w:tcPr>
          <w:p w14:paraId="7D0B3B19" w14:textId="77777777" w:rsidR="00CB5C55" w:rsidRPr="00CC62AC" w:rsidRDefault="00CB5C55" w:rsidP="004A29F6">
            <w:pPr>
              <w:spacing w:line="259" w:lineRule="auto"/>
              <w:rPr>
                <w:rFonts w:cstheme="minorHAnsi"/>
                <w:i/>
                <w:iCs/>
                <w:sz w:val="18"/>
                <w:szCs w:val="18"/>
                <w:lang w:val="es-ES_tradnl"/>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CB6BA3" w14:paraId="172C0A81" w14:textId="77777777" w:rsidTr="004A29F6">
        <w:trPr>
          <w:gridAfter w:val="1"/>
          <w:wAfter w:w="13" w:type="dxa"/>
          <w:cantSplit/>
          <w:jc w:val="center"/>
        </w:trPr>
        <w:tc>
          <w:tcPr>
            <w:tcW w:w="2825" w:type="dxa"/>
            <w:gridSpan w:val="2"/>
            <w:vMerge/>
            <w:vAlign w:val="center"/>
          </w:tcPr>
          <w:p w14:paraId="6A4653EC" w14:textId="77777777" w:rsidR="00CB5C55" w:rsidRDefault="00CB5C55" w:rsidP="004A29F6">
            <w:pPr>
              <w:jc w:val="center"/>
              <w:rPr>
                <w:b/>
                <w:bCs/>
                <w:i/>
                <w:iCs/>
                <w:sz w:val="18"/>
                <w:szCs w:val="18"/>
              </w:rPr>
            </w:pPr>
          </w:p>
        </w:tc>
        <w:tc>
          <w:tcPr>
            <w:tcW w:w="2548" w:type="dxa"/>
            <w:gridSpan w:val="3"/>
            <w:vMerge/>
            <w:shd w:val="clear" w:color="auto" w:fill="E6E6E6"/>
            <w:vAlign w:val="center"/>
          </w:tcPr>
          <w:p w14:paraId="270E6F95"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p>
        </w:tc>
        <w:tc>
          <w:tcPr>
            <w:tcW w:w="2419" w:type="dxa"/>
            <w:gridSpan w:val="5"/>
            <w:vAlign w:val="center"/>
          </w:tcPr>
          <w:p w14:paraId="6FDB81B7"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Ciclotrón</w:t>
            </w:r>
          </w:p>
        </w:tc>
        <w:tc>
          <w:tcPr>
            <w:tcW w:w="2125" w:type="dxa"/>
            <w:gridSpan w:val="3"/>
            <w:vAlign w:val="center"/>
          </w:tcPr>
          <w:p w14:paraId="530C3A79" w14:textId="77777777" w:rsidR="00CB5C55" w:rsidRPr="00DB5909" w:rsidRDefault="00CB5C55" w:rsidP="004A29F6">
            <w:pPr>
              <w:spacing w:line="259" w:lineRule="auto"/>
              <w:rPr>
                <w:rFonts w:cstheme="minorHAnsi"/>
                <w:sz w:val="18"/>
                <w:szCs w:val="18"/>
                <w:lang w:val="es-ES_tradnl"/>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CB6BA3" w14:paraId="665B0AFB" w14:textId="77777777" w:rsidTr="004A29F6">
        <w:trPr>
          <w:gridAfter w:val="1"/>
          <w:wAfter w:w="13" w:type="dxa"/>
          <w:cantSplit/>
          <w:jc w:val="center"/>
        </w:trPr>
        <w:tc>
          <w:tcPr>
            <w:tcW w:w="2825" w:type="dxa"/>
            <w:gridSpan w:val="2"/>
            <w:vMerge/>
            <w:vAlign w:val="center"/>
          </w:tcPr>
          <w:p w14:paraId="0F9BA27A" w14:textId="77777777" w:rsidR="00CB5C55" w:rsidRDefault="00CB5C55" w:rsidP="004A29F6">
            <w:pPr>
              <w:jc w:val="center"/>
              <w:rPr>
                <w:b/>
                <w:bCs/>
                <w:i/>
                <w:iCs/>
                <w:sz w:val="18"/>
                <w:szCs w:val="18"/>
              </w:rPr>
            </w:pPr>
          </w:p>
        </w:tc>
        <w:tc>
          <w:tcPr>
            <w:tcW w:w="2548" w:type="dxa"/>
            <w:gridSpan w:val="3"/>
            <w:vMerge/>
            <w:shd w:val="clear" w:color="auto" w:fill="E6E6E6"/>
            <w:vAlign w:val="center"/>
          </w:tcPr>
          <w:p w14:paraId="60B4CADB"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p>
        </w:tc>
        <w:tc>
          <w:tcPr>
            <w:tcW w:w="2419" w:type="dxa"/>
            <w:gridSpan w:val="5"/>
            <w:vAlign w:val="center"/>
          </w:tcPr>
          <w:p w14:paraId="12D717AA"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Lab Radioquímica</w:t>
            </w:r>
          </w:p>
        </w:tc>
        <w:tc>
          <w:tcPr>
            <w:tcW w:w="2125" w:type="dxa"/>
            <w:gridSpan w:val="3"/>
            <w:vAlign w:val="center"/>
          </w:tcPr>
          <w:p w14:paraId="60B3A202" w14:textId="77777777" w:rsidR="00CB5C55" w:rsidRPr="00DB5909" w:rsidRDefault="00CB5C55" w:rsidP="004A29F6">
            <w:pPr>
              <w:spacing w:line="259" w:lineRule="auto"/>
              <w:rPr>
                <w:rFonts w:cstheme="minorHAnsi"/>
                <w:sz w:val="18"/>
                <w:szCs w:val="18"/>
                <w:lang w:val="es-ES_tradnl"/>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CB6BA3" w14:paraId="771A4B63" w14:textId="77777777" w:rsidTr="004A29F6">
        <w:trPr>
          <w:gridAfter w:val="1"/>
          <w:wAfter w:w="13" w:type="dxa"/>
          <w:cantSplit/>
          <w:jc w:val="center"/>
        </w:trPr>
        <w:tc>
          <w:tcPr>
            <w:tcW w:w="2825" w:type="dxa"/>
            <w:gridSpan w:val="2"/>
            <w:vMerge/>
            <w:vAlign w:val="center"/>
          </w:tcPr>
          <w:p w14:paraId="4DC11A5F" w14:textId="77777777" w:rsidR="00CB5C55" w:rsidRPr="00F3469C" w:rsidRDefault="00CB5C55" w:rsidP="004A29F6">
            <w:pPr>
              <w:jc w:val="center"/>
              <w:rPr>
                <w:i/>
                <w:iCs/>
                <w:sz w:val="14"/>
                <w:szCs w:val="14"/>
                <w:lang w:val="es-ES_tradnl"/>
              </w:rPr>
            </w:pPr>
          </w:p>
        </w:tc>
        <w:tc>
          <w:tcPr>
            <w:tcW w:w="2548" w:type="dxa"/>
            <w:gridSpan w:val="3"/>
            <w:vMerge w:val="restart"/>
            <w:shd w:val="clear" w:color="auto" w:fill="E6E6E6"/>
            <w:vAlign w:val="center"/>
          </w:tcPr>
          <w:p w14:paraId="041D8A87"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r w:rsidRPr="00F50EF6">
              <w:rPr>
                <w:rFonts w:cstheme="minorHAnsi"/>
                <w:b/>
                <w:bCs/>
                <w:sz w:val="18"/>
                <w:szCs w:val="18"/>
                <w:lang w:val="es-ES_tradnl"/>
              </w:rPr>
              <w:t>CIC biomaGUNE</w:t>
            </w:r>
          </w:p>
        </w:tc>
        <w:tc>
          <w:tcPr>
            <w:tcW w:w="2419" w:type="dxa"/>
            <w:gridSpan w:val="5"/>
            <w:vAlign w:val="center"/>
          </w:tcPr>
          <w:p w14:paraId="7C58129D"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RM 7T</w:t>
            </w:r>
          </w:p>
        </w:tc>
        <w:tc>
          <w:tcPr>
            <w:tcW w:w="2125" w:type="dxa"/>
            <w:gridSpan w:val="3"/>
            <w:vAlign w:val="center"/>
          </w:tcPr>
          <w:p w14:paraId="59CF0C5E" w14:textId="77777777" w:rsidR="00CB5C55" w:rsidRPr="00DB5909" w:rsidRDefault="00CB5C55" w:rsidP="004A29F6">
            <w:pPr>
              <w:spacing w:line="259" w:lineRule="auto"/>
              <w:rPr>
                <w:rFonts w:cstheme="minorHAnsi"/>
                <w:sz w:val="18"/>
                <w:szCs w:val="18"/>
                <w:lang w:val="es-ES_tradnl"/>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CB6BA3" w14:paraId="16E46320" w14:textId="77777777" w:rsidTr="004A29F6">
        <w:trPr>
          <w:gridAfter w:val="1"/>
          <w:wAfter w:w="13" w:type="dxa"/>
          <w:cantSplit/>
          <w:jc w:val="center"/>
        </w:trPr>
        <w:tc>
          <w:tcPr>
            <w:tcW w:w="2825" w:type="dxa"/>
            <w:gridSpan w:val="2"/>
            <w:vMerge/>
            <w:vAlign w:val="center"/>
          </w:tcPr>
          <w:p w14:paraId="46CAFB9E" w14:textId="77777777" w:rsidR="00CB5C55" w:rsidRPr="00F3469C" w:rsidRDefault="00CB5C55" w:rsidP="004A29F6">
            <w:pPr>
              <w:jc w:val="center"/>
              <w:rPr>
                <w:i/>
                <w:iCs/>
                <w:sz w:val="14"/>
                <w:szCs w:val="14"/>
                <w:lang w:val="es-ES_tradnl"/>
              </w:rPr>
            </w:pPr>
          </w:p>
        </w:tc>
        <w:tc>
          <w:tcPr>
            <w:tcW w:w="2548" w:type="dxa"/>
            <w:gridSpan w:val="3"/>
            <w:vMerge/>
            <w:shd w:val="clear" w:color="auto" w:fill="E6E6E6"/>
            <w:vAlign w:val="center"/>
          </w:tcPr>
          <w:p w14:paraId="7423B08A"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p>
        </w:tc>
        <w:tc>
          <w:tcPr>
            <w:tcW w:w="2419" w:type="dxa"/>
            <w:gridSpan w:val="5"/>
            <w:vAlign w:val="center"/>
          </w:tcPr>
          <w:p w14:paraId="18389DAA"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 xml:space="preserve">RM 11.7T </w:t>
            </w:r>
          </w:p>
        </w:tc>
        <w:tc>
          <w:tcPr>
            <w:tcW w:w="2125" w:type="dxa"/>
            <w:gridSpan w:val="3"/>
            <w:vAlign w:val="center"/>
          </w:tcPr>
          <w:p w14:paraId="4F053C3A" w14:textId="77777777" w:rsidR="00CB5C55" w:rsidRPr="00DB5909" w:rsidRDefault="00CB5C55" w:rsidP="004A29F6">
            <w:pPr>
              <w:spacing w:line="259" w:lineRule="auto"/>
              <w:rPr>
                <w:rFonts w:cstheme="minorHAnsi"/>
                <w:sz w:val="18"/>
                <w:szCs w:val="18"/>
                <w:lang w:val="es-ES_tradnl"/>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CB6BA3" w14:paraId="13110056" w14:textId="77777777" w:rsidTr="004A29F6">
        <w:trPr>
          <w:gridAfter w:val="1"/>
          <w:wAfter w:w="13" w:type="dxa"/>
          <w:cantSplit/>
          <w:jc w:val="center"/>
        </w:trPr>
        <w:tc>
          <w:tcPr>
            <w:tcW w:w="2825" w:type="dxa"/>
            <w:gridSpan w:val="2"/>
            <w:vMerge/>
            <w:vAlign w:val="center"/>
          </w:tcPr>
          <w:p w14:paraId="52BB853C" w14:textId="77777777" w:rsidR="00CB5C55" w:rsidRPr="00F3469C" w:rsidRDefault="00CB5C55" w:rsidP="004A29F6">
            <w:pPr>
              <w:jc w:val="center"/>
              <w:rPr>
                <w:i/>
                <w:iCs/>
                <w:sz w:val="14"/>
                <w:szCs w:val="14"/>
                <w:lang w:val="es-ES_tradnl"/>
              </w:rPr>
            </w:pPr>
          </w:p>
        </w:tc>
        <w:tc>
          <w:tcPr>
            <w:tcW w:w="2548" w:type="dxa"/>
            <w:gridSpan w:val="3"/>
            <w:vMerge/>
            <w:shd w:val="clear" w:color="auto" w:fill="E6E6E6"/>
            <w:vAlign w:val="center"/>
          </w:tcPr>
          <w:p w14:paraId="7EF33AFD"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p>
        </w:tc>
        <w:tc>
          <w:tcPr>
            <w:tcW w:w="2419" w:type="dxa"/>
            <w:gridSpan w:val="5"/>
            <w:vAlign w:val="center"/>
          </w:tcPr>
          <w:p w14:paraId="542B0733"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PET-CT</w:t>
            </w:r>
          </w:p>
        </w:tc>
        <w:tc>
          <w:tcPr>
            <w:tcW w:w="2125" w:type="dxa"/>
            <w:gridSpan w:val="3"/>
            <w:vAlign w:val="center"/>
          </w:tcPr>
          <w:p w14:paraId="11C02325" w14:textId="77777777" w:rsidR="00CB5C55" w:rsidRPr="00DB5909" w:rsidRDefault="00CB5C55" w:rsidP="004A29F6">
            <w:pPr>
              <w:spacing w:line="259" w:lineRule="auto"/>
              <w:rPr>
                <w:rFonts w:cstheme="minorHAnsi"/>
                <w:sz w:val="18"/>
                <w:szCs w:val="18"/>
                <w:lang w:val="es-ES_tradnl"/>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CB6BA3" w14:paraId="18E887B6" w14:textId="77777777" w:rsidTr="004A29F6">
        <w:trPr>
          <w:gridAfter w:val="1"/>
          <w:wAfter w:w="13" w:type="dxa"/>
          <w:cantSplit/>
          <w:jc w:val="center"/>
        </w:trPr>
        <w:tc>
          <w:tcPr>
            <w:tcW w:w="2825" w:type="dxa"/>
            <w:gridSpan w:val="2"/>
            <w:vMerge/>
            <w:vAlign w:val="center"/>
          </w:tcPr>
          <w:p w14:paraId="0E469812" w14:textId="77777777" w:rsidR="00CB5C55" w:rsidRPr="00F3469C" w:rsidRDefault="00CB5C55" w:rsidP="004A29F6">
            <w:pPr>
              <w:jc w:val="center"/>
              <w:rPr>
                <w:i/>
                <w:iCs/>
                <w:sz w:val="14"/>
                <w:szCs w:val="14"/>
                <w:lang w:val="es-ES_tradnl"/>
              </w:rPr>
            </w:pPr>
          </w:p>
        </w:tc>
        <w:tc>
          <w:tcPr>
            <w:tcW w:w="2548" w:type="dxa"/>
            <w:gridSpan w:val="3"/>
            <w:vMerge/>
            <w:shd w:val="clear" w:color="auto" w:fill="E6E6E6"/>
            <w:vAlign w:val="center"/>
          </w:tcPr>
          <w:p w14:paraId="4544A030"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p>
        </w:tc>
        <w:tc>
          <w:tcPr>
            <w:tcW w:w="2419" w:type="dxa"/>
            <w:gridSpan w:val="5"/>
            <w:vAlign w:val="center"/>
          </w:tcPr>
          <w:p w14:paraId="74C22D5F"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SPECT-CT</w:t>
            </w:r>
          </w:p>
        </w:tc>
        <w:tc>
          <w:tcPr>
            <w:tcW w:w="2125" w:type="dxa"/>
            <w:gridSpan w:val="3"/>
            <w:vAlign w:val="center"/>
          </w:tcPr>
          <w:p w14:paraId="585390D8" w14:textId="77777777" w:rsidR="00CB5C55" w:rsidRPr="00DB5909" w:rsidRDefault="00CB5C55" w:rsidP="004A29F6">
            <w:pPr>
              <w:spacing w:line="259" w:lineRule="auto"/>
              <w:rPr>
                <w:rFonts w:cstheme="minorHAnsi"/>
                <w:sz w:val="18"/>
                <w:szCs w:val="18"/>
                <w:lang w:val="es-ES_tradnl"/>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CB6BA3" w14:paraId="223C12F8" w14:textId="77777777" w:rsidTr="004A29F6">
        <w:trPr>
          <w:gridAfter w:val="1"/>
          <w:wAfter w:w="13" w:type="dxa"/>
          <w:cantSplit/>
          <w:jc w:val="center"/>
        </w:trPr>
        <w:tc>
          <w:tcPr>
            <w:tcW w:w="2825" w:type="dxa"/>
            <w:gridSpan w:val="2"/>
            <w:vMerge/>
            <w:vAlign w:val="center"/>
          </w:tcPr>
          <w:p w14:paraId="2BAB1168" w14:textId="77777777" w:rsidR="00CB5C55" w:rsidRPr="00F3469C" w:rsidRDefault="00CB5C55" w:rsidP="004A29F6">
            <w:pPr>
              <w:jc w:val="center"/>
              <w:rPr>
                <w:i/>
                <w:iCs/>
                <w:sz w:val="14"/>
                <w:szCs w:val="14"/>
                <w:lang w:val="es-ES_tradnl"/>
              </w:rPr>
            </w:pPr>
          </w:p>
        </w:tc>
        <w:tc>
          <w:tcPr>
            <w:tcW w:w="2548" w:type="dxa"/>
            <w:gridSpan w:val="3"/>
            <w:vMerge/>
            <w:shd w:val="clear" w:color="auto" w:fill="E6E6E6"/>
            <w:vAlign w:val="center"/>
          </w:tcPr>
          <w:p w14:paraId="5CC796C6"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p>
        </w:tc>
        <w:tc>
          <w:tcPr>
            <w:tcW w:w="2419" w:type="dxa"/>
            <w:gridSpan w:val="5"/>
            <w:vAlign w:val="center"/>
          </w:tcPr>
          <w:p w14:paraId="6FF01B85"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Ciclotrón</w:t>
            </w:r>
          </w:p>
        </w:tc>
        <w:tc>
          <w:tcPr>
            <w:tcW w:w="2125" w:type="dxa"/>
            <w:gridSpan w:val="3"/>
            <w:vAlign w:val="center"/>
          </w:tcPr>
          <w:p w14:paraId="695CA53D" w14:textId="77777777" w:rsidR="00CB5C55" w:rsidRPr="00DB5909" w:rsidRDefault="00CB5C55" w:rsidP="004A29F6">
            <w:pPr>
              <w:spacing w:line="259" w:lineRule="auto"/>
              <w:rPr>
                <w:rFonts w:cstheme="minorHAnsi"/>
                <w:sz w:val="18"/>
                <w:szCs w:val="18"/>
                <w:lang w:val="es-ES_tradnl"/>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CB6BA3" w14:paraId="326014FD" w14:textId="77777777" w:rsidTr="004A29F6">
        <w:trPr>
          <w:gridAfter w:val="1"/>
          <w:wAfter w:w="13" w:type="dxa"/>
          <w:cantSplit/>
          <w:jc w:val="center"/>
        </w:trPr>
        <w:tc>
          <w:tcPr>
            <w:tcW w:w="2825" w:type="dxa"/>
            <w:gridSpan w:val="2"/>
            <w:vMerge/>
            <w:vAlign w:val="center"/>
          </w:tcPr>
          <w:p w14:paraId="75B06698" w14:textId="77777777" w:rsidR="00CB5C55" w:rsidRPr="00F3469C" w:rsidRDefault="00CB5C55" w:rsidP="004A29F6">
            <w:pPr>
              <w:jc w:val="center"/>
              <w:rPr>
                <w:i/>
                <w:iCs/>
                <w:sz w:val="14"/>
                <w:szCs w:val="14"/>
                <w:lang w:val="es-ES_tradnl"/>
              </w:rPr>
            </w:pPr>
          </w:p>
        </w:tc>
        <w:tc>
          <w:tcPr>
            <w:tcW w:w="2548" w:type="dxa"/>
            <w:gridSpan w:val="3"/>
            <w:vMerge/>
            <w:shd w:val="clear" w:color="auto" w:fill="E6E6E6"/>
            <w:vAlign w:val="center"/>
          </w:tcPr>
          <w:p w14:paraId="0B5CBF65"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p>
        </w:tc>
        <w:tc>
          <w:tcPr>
            <w:tcW w:w="2419" w:type="dxa"/>
            <w:gridSpan w:val="5"/>
            <w:vAlign w:val="center"/>
          </w:tcPr>
          <w:p w14:paraId="00274802"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Lab Radioquímica</w:t>
            </w:r>
          </w:p>
        </w:tc>
        <w:tc>
          <w:tcPr>
            <w:tcW w:w="2125" w:type="dxa"/>
            <w:gridSpan w:val="3"/>
            <w:vAlign w:val="center"/>
          </w:tcPr>
          <w:p w14:paraId="7E021EAF" w14:textId="77777777" w:rsidR="00CB5C55" w:rsidRPr="00DB5909" w:rsidRDefault="00CB5C55" w:rsidP="004A29F6">
            <w:pPr>
              <w:spacing w:line="259" w:lineRule="auto"/>
              <w:rPr>
                <w:rFonts w:cstheme="minorHAnsi"/>
                <w:sz w:val="18"/>
                <w:szCs w:val="18"/>
                <w:lang w:val="es-ES_tradnl"/>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CB6BA3" w14:paraId="7DB11FCB" w14:textId="77777777" w:rsidTr="004A29F6">
        <w:trPr>
          <w:gridAfter w:val="1"/>
          <w:wAfter w:w="13" w:type="dxa"/>
          <w:cantSplit/>
          <w:jc w:val="center"/>
        </w:trPr>
        <w:tc>
          <w:tcPr>
            <w:tcW w:w="2825" w:type="dxa"/>
            <w:gridSpan w:val="2"/>
            <w:vMerge/>
            <w:vAlign w:val="center"/>
          </w:tcPr>
          <w:p w14:paraId="2B12080D" w14:textId="77777777" w:rsidR="00CB5C55" w:rsidRPr="00F3469C" w:rsidRDefault="00CB5C55" w:rsidP="004A29F6">
            <w:pPr>
              <w:jc w:val="center"/>
              <w:rPr>
                <w:i/>
                <w:iCs/>
                <w:sz w:val="14"/>
                <w:szCs w:val="14"/>
                <w:lang w:val="es-ES_tradnl"/>
              </w:rPr>
            </w:pPr>
          </w:p>
        </w:tc>
        <w:tc>
          <w:tcPr>
            <w:tcW w:w="2548" w:type="dxa"/>
            <w:gridSpan w:val="3"/>
            <w:vMerge w:val="restart"/>
            <w:shd w:val="clear" w:color="auto" w:fill="E6E6E6"/>
            <w:vAlign w:val="center"/>
          </w:tcPr>
          <w:p w14:paraId="6DCBA1E7"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r w:rsidRPr="00F50EF6">
              <w:rPr>
                <w:rFonts w:cstheme="minorHAnsi"/>
                <w:b/>
                <w:bCs/>
                <w:sz w:val="18"/>
                <w:szCs w:val="18"/>
                <w:lang w:val="es-ES_tradnl"/>
              </w:rPr>
              <w:t>Imaging La Fe</w:t>
            </w:r>
          </w:p>
        </w:tc>
        <w:tc>
          <w:tcPr>
            <w:tcW w:w="2419" w:type="dxa"/>
            <w:gridSpan w:val="5"/>
            <w:vAlign w:val="center"/>
          </w:tcPr>
          <w:p w14:paraId="380F0A30"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MRI 3T</w:t>
            </w:r>
          </w:p>
        </w:tc>
        <w:tc>
          <w:tcPr>
            <w:tcW w:w="2125" w:type="dxa"/>
            <w:gridSpan w:val="3"/>
            <w:vAlign w:val="center"/>
          </w:tcPr>
          <w:p w14:paraId="3406A33D" w14:textId="77777777" w:rsidR="00CB5C55" w:rsidRPr="00DB5909" w:rsidRDefault="00CB5C55" w:rsidP="004A29F6">
            <w:pPr>
              <w:spacing w:line="259" w:lineRule="auto"/>
              <w:rPr>
                <w:rFonts w:cstheme="minorHAnsi"/>
                <w:sz w:val="18"/>
                <w:szCs w:val="18"/>
                <w:lang w:val="es-ES_tradnl"/>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CB6BA3" w14:paraId="5D9C1F6D" w14:textId="77777777" w:rsidTr="004A29F6">
        <w:trPr>
          <w:gridAfter w:val="1"/>
          <w:wAfter w:w="13" w:type="dxa"/>
          <w:cantSplit/>
          <w:jc w:val="center"/>
        </w:trPr>
        <w:tc>
          <w:tcPr>
            <w:tcW w:w="2825" w:type="dxa"/>
            <w:gridSpan w:val="2"/>
            <w:vMerge/>
            <w:vAlign w:val="center"/>
          </w:tcPr>
          <w:p w14:paraId="0F1D9746" w14:textId="77777777" w:rsidR="00CB5C55" w:rsidRPr="00F3469C" w:rsidRDefault="00CB5C55" w:rsidP="004A29F6">
            <w:pPr>
              <w:jc w:val="center"/>
              <w:rPr>
                <w:i/>
                <w:iCs/>
                <w:sz w:val="14"/>
                <w:szCs w:val="14"/>
                <w:lang w:val="es-ES_tradnl"/>
              </w:rPr>
            </w:pPr>
          </w:p>
        </w:tc>
        <w:tc>
          <w:tcPr>
            <w:tcW w:w="2548" w:type="dxa"/>
            <w:gridSpan w:val="3"/>
            <w:vMerge/>
            <w:shd w:val="clear" w:color="auto" w:fill="E6E6E6"/>
            <w:vAlign w:val="center"/>
          </w:tcPr>
          <w:p w14:paraId="7D411AE3"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p>
        </w:tc>
        <w:tc>
          <w:tcPr>
            <w:tcW w:w="2419" w:type="dxa"/>
            <w:gridSpan w:val="5"/>
            <w:vAlign w:val="center"/>
          </w:tcPr>
          <w:p w14:paraId="45B17B17"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PET-RM</w:t>
            </w:r>
          </w:p>
        </w:tc>
        <w:tc>
          <w:tcPr>
            <w:tcW w:w="2125" w:type="dxa"/>
            <w:gridSpan w:val="3"/>
            <w:vAlign w:val="center"/>
          </w:tcPr>
          <w:p w14:paraId="44CBE850" w14:textId="77777777" w:rsidR="00CB5C55" w:rsidRPr="00DB5909" w:rsidRDefault="00CB5C55" w:rsidP="004A29F6">
            <w:pPr>
              <w:spacing w:line="259" w:lineRule="auto"/>
              <w:rPr>
                <w:rFonts w:cstheme="minorHAnsi"/>
                <w:sz w:val="18"/>
                <w:szCs w:val="18"/>
                <w:lang w:val="es-ES_tradnl"/>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6B693E" w14:paraId="50640934" w14:textId="77777777" w:rsidTr="004A29F6">
        <w:trPr>
          <w:gridAfter w:val="1"/>
          <w:wAfter w:w="13" w:type="dxa"/>
          <w:cantSplit/>
          <w:jc w:val="center"/>
        </w:trPr>
        <w:tc>
          <w:tcPr>
            <w:tcW w:w="2825" w:type="dxa"/>
            <w:gridSpan w:val="2"/>
            <w:vMerge/>
            <w:vAlign w:val="center"/>
          </w:tcPr>
          <w:p w14:paraId="496E74AF" w14:textId="77777777" w:rsidR="00CB5C55" w:rsidRPr="00F3469C" w:rsidRDefault="00CB5C55" w:rsidP="004A29F6">
            <w:pPr>
              <w:rPr>
                <w:i/>
                <w:iCs/>
                <w:sz w:val="14"/>
                <w:szCs w:val="14"/>
                <w:lang w:val="es-ES_tradnl"/>
              </w:rPr>
            </w:pPr>
          </w:p>
        </w:tc>
        <w:tc>
          <w:tcPr>
            <w:tcW w:w="2548" w:type="dxa"/>
            <w:gridSpan w:val="3"/>
            <w:vMerge w:val="restart"/>
            <w:shd w:val="clear" w:color="auto" w:fill="E6E6E6"/>
            <w:vAlign w:val="center"/>
          </w:tcPr>
          <w:p w14:paraId="2D7F407B"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r w:rsidRPr="00F50EF6">
              <w:rPr>
                <w:rFonts w:cstheme="minorHAnsi"/>
                <w:b/>
                <w:bCs/>
                <w:sz w:val="18"/>
                <w:szCs w:val="18"/>
                <w:lang w:val="es-ES_tradnl"/>
              </w:rPr>
              <w:t>TRIMA – CNIC</w:t>
            </w:r>
          </w:p>
        </w:tc>
        <w:tc>
          <w:tcPr>
            <w:tcW w:w="2419" w:type="dxa"/>
            <w:gridSpan w:val="5"/>
            <w:vAlign w:val="center"/>
          </w:tcPr>
          <w:p w14:paraId="05D97F89" w14:textId="77777777" w:rsidR="00CB5C55" w:rsidRPr="00F50EF6" w:rsidRDefault="00CB5C55" w:rsidP="004A29F6">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RM 3T</w:t>
            </w:r>
          </w:p>
        </w:tc>
        <w:tc>
          <w:tcPr>
            <w:tcW w:w="2125" w:type="dxa"/>
            <w:gridSpan w:val="3"/>
            <w:vAlign w:val="center"/>
          </w:tcPr>
          <w:p w14:paraId="03FE5DE0" w14:textId="77777777" w:rsidR="00CB5C55" w:rsidRPr="006B693E" w:rsidRDefault="00CB5C55" w:rsidP="004A29F6">
            <w:pPr>
              <w:spacing w:line="259" w:lineRule="auto"/>
              <w:rPr>
                <w:rFonts w:cstheme="minorHAnsi"/>
                <w:sz w:val="18"/>
                <w:szCs w:val="18"/>
                <w:lang w:val="en-US"/>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6B693E" w14:paraId="7F90AB9F" w14:textId="77777777" w:rsidTr="004A29F6">
        <w:trPr>
          <w:gridAfter w:val="1"/>
          <w:wAfter w:w="13" w:type="dxa"/>
          <w:cantSplit/>
          <w:jc w:val="center"/>
        </w:trPr>
        <w:tc>
          <w:tcPr>
            <w:tcW w:w="2825" w:type="dxa"/>
            <w:gridSpan w:val="2"/>
            <w:vMerge/>
            <w:vAlign w:val="center"/>
          </w:tcPr>
          <w:p w14:paraId="28C1FDE3" w14:textId="77777777" w:rsidR="00CB5C55" w:rsidRPr="006B693E" w:rsidRDefault="00CB5C55" w:rsidP="004A29F6">
            <w:pPr>
              <w:rPr>
                <w:i/>
                <w:iCs/>
                <w:sz w:val="14"/>
                <w:szCs w:val="14"/>
                <w:lang w:val="en-US"/>
              </w:rPr>
            </w:pPr>
          </w:p>
        </w:tc>
        <w:tc>
          <w:tcPr>
            <w:tcW w:w="2548" w:type="dxa"/>
            <w:gridSpan w:val="3"/>
            <w:vMerge/>
            <w:shd w:val="clear" w:color="auto" w:fill="E6E6E6"/>
            <w:vAlign w:val="center"/>
          </w:tcPr>
          <w:p w14:paraId="3535B9D1" w14:textId="77777777" w:rsidR="00CB5C55" w:rsidRPr="006B693E" w:rsidRDefault="00CB5C55" w:rsidP="004A29F6">
            <w:pPr>
              <w:pStyle w:val="Prrafodelista"/>
              <w:numPr>
                <w:ilvl w:val="0"/>
                <w:numId w:val="8"/>
              </w:numPr>
              <w:spacing w:line="259" w:lineRule="auto"/>
              <w:ind w:left="714" w:hanging="357"/>
              <w:contextualSpacing w:val="0"/>
              <w:rPr>
                <w:rFonts w:cstheme="minorHAnsi"/>
                <w:sz w:val="18"/>
                <w:szCs w:val="18"/>
                <w:lang w:val="en-US"/>
              </w:rPr>
            </w:pPr>
          </w:p>
        </w:tc>
        <w:tc>
          <w:tcPr>
            <w:tcW w:w="2419" w:type="dxa"/>
            <w:gridSpan w:val="5"/>
            <w:vAlign w:val="center"/>
          </w:tcPr>
          <w:p w14:paraId="69266449" w14:textId="77777777" w:rsidR="00CB5C55" w:rsidRPr="00F50EF6" w:rsidRDefault="00CB5C55" w:rsidP="004A29F6">
            <w:pPr>
              <w:pStyle w:val="Prrafodelista"/>
              <w:numPr>
                <w:ilvl w:val="0"/>
                <w:numId w:val="15"/>
              </w:numPr>
              <w:spacing w:line="259" w:lineRule="auto"/>
              <w:ind w:left="611"/>
              <w:rPr>
                <w:rFonts w:cstheme="minorHAnsi"/>
                <w:sz w:val="18"/>
                <w:szCs w:val="18"/>
                <w:lang w:val="en-US"/>
              </w:rPr>
            </w:pPr>
            <w:r w:rsidRPr="00F50EF6">
              <w:rPr>
                <w:rFonts w:cstheme="minorHAnsi"/>
                <w:sz w:val="18"/>
                <w:szCs w:val="18"/>
                <w:lang w:val="es-ES_tradnl"/>
              </w:rPr>
              <w:t>RM 7T</w:t>
            </w:r>
          </w:p>
        </w:tc>
        <w:tc>
          <w:tcPr>
            <w:tcW w:w="2125" w:type="dxa"/>
            <w:gridSpan w:val="3"/>
            <w:vAlign w:val="center"/>
          </w:tcPr>
          <w:p w14:paraId="00E22ACD" w14:textId="77777777" w:rsidR="00CB5C55" w:rsidRPr="006B693E" w:rsidRDefault="00CB5C55" w:rsidP="004A29F6">
            <w:pPr>
              <w:spacing w:line="259" w:lineRule="auto"/>
              <w:rPr>
                <w:rFonts w:cstheme="minorHAnsi"/>
                <w:sz w:val="18"/>
                <w:szCs w:val="18"/>
                <w:lang w:val="en-US"/>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6B693E" w14:paraId="4D51320F" w14:textId="77777777" w:rsidTr="004A29F6">
        <w:trPr>
          <w:gridAfter w:val="1"/>
          <w:wAfter w:w="13" w:type="dxa"/>
          <w:cantSplit/>
          <w:jc w:val="center"/>
        </w:trPr>
        <w:tc>
          <w:tcPr>
            <w:tcW w:w="2825" w:type="dxa"/>
            <w:gridSpan w:val="2"/>
            <w:vMerge/>
            <w:vAlign w:val="center"/>
          </w:tcPr>
          <w:p w14:paraId="6C14F8F5" w14:textId="77777777" w:rsidR="00CB5C55" w:rsidRPr="006B693E" w:rsidRDefault="00CB5C55" w:rsidP="004A29F6">
            <w:pPr>
              <w:rPr>
                <w:i/>
                <w:iCs/>
                <w:sz w:val="14"/>
                <w:szCs w:val="14"/>
                <w:lang w:val="en-US"/>
              </w:rPr>
            </w:pPr>
          </w:p>
        </w:tc>
        <w:tc>
          <w:tcPr>
            <w:tcW w:w="2548" w:type="dxa"/>
            <w:gridSpan w:val="3"/>
            <w:vMerge/>
            <w:shd w:val="clear" w:color="auto" w:fill="E6E6E6"/>
            <w:vAlign w:val="center"/>
          </w:tcPr>
          <w:p w14:paraId="7B9FC0AB" w14:textId="77777777" w:rsidR="00CB5C55" w:rsidRPr="006B693E" w:rsidRDefault="00CB5C55" w:rsidP="004A29F6">
            <w:pPr>
              <w:pStyle w:val="Prrafodelista"/>
              <w:numPr>
                <w:ilvl w:val="0"/>
                <w:numId w:val="8"/>
              </w:numPr>
              <w:spacing w:line="259" w:lineRule="auto"/>
              <w:ind w:left="714" w:hanging="357"/>
              <w:contextualSpacing w:val="0"/>
              <w:rPr>
                <w:rFonts w:cstheme="minorHAnsi"/>
                <w:sz w:val="18"/>
                <w:szCs w:val="18"/>
                <w:lang w:val="en-US"/>
              </w:rPr>
            </w:pPr>
          </w:p>
        </w:tc>
        <w:tc>
          <w:tcPr>
            <w:tcW w:w="2419" w:type="dxa"/>
            <w:gridSpan w:val="5"/>
            <w:vAlign w:val="center"/>
          </w:tcPr>
          <w:p w14:paraId="3AAF4F17" w14:textId="77777777" w:rsidR="00CB5C55" w:rsidRPr="00F50EF6" w:rsidRDefault="00CB5C55" w:rsidP="004A29F6">
            <w:pPr>
              <w:pStyle w:val="Prrafodelista"/>
              <w:numPr>
                <w:ilvl w:val="0"/>
                <w:numId w:val="15"/>
              </w:numPr>
              <w:spacing w:line="259" w:lineRule="auto"/>
              <w:ind w:left="611"/>
              <w:rPr>
                <w:rFonts w:cstheme="minorHAnsi"/>
                <w:sz w:val="18"/>
                <w:szCs w:val="18"/>
                <w:lang w:val="en-US"/>
              </w:rPr>
            </w:pPr>
            <w:r w:rsidRPr="00F50EF6">
              <w:rPr>
                <w:rFonts w:cstheme="minorHAnsi"/>
                <w:sz w:val="18"/>
                <w:szCs w:val="18"/>
                <w:lang w:val="en-US"/>
              </w:rPr>
              <w:t>Nano PET-CT</w:t>
            </w:r>
          </w:p>
        </w:tc>
        <w:tc>
          <w:tcPr>
            <w:tcW w:w="2125" w:type="dxa"/>
            <w:gridSpan w:val="3"/>
            <w:vAlign w:val="center"/>
          </w:tcPr>
          <w:p w14:paraId="7279FFA4" w14:textId="77777777" w:rsidR="00CB5C55" w:rsidRPr="006B693E" w:rsidRDefault="00CB5C55" w:rsidP="004A29F6">
            <w:pPr>
              <w:spacing w:line="259" w:lineRule="auto"/>
              <w:rPr>
                <w:rFonts w:cstheme="minorHAnsi"/>
                <w:sz w:val="18"/>
                <w:szCs w:val="18"/>
                <w:lang w:val="en-US"/>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6B693E" w14:paraId="488C150F" w14:textId="77777777" w:rsidTr="004A29F6">
        <w:trPr>
          <w:gridAfter w:val="1"/>
          <w:wAfter w:w="13" w:type="dxa"/>
          <w:cantSplit/>
          <w:jc w:val="center"/>
        </w:trPr>
        <w:tc>
          <w:tcPr>
            <w:tcW w:w="2825" w:type="dxa"/>
            <w:gridSpan w:val="2"/>
            <w:vMerge/>
            <w:vAlign w:val="center"/>
          </w:tcPr>
          <w:p w14:paraId="3EFA507A" w14:textId="77777777" w:rsidR="00CB5C55" w:rsidRPr="006B693E" w:rsidRDefault="00CB5C55" w:rsidP="004A29F6">
            <w:pPr>
              <w:rPr>
                <w:i/>
                <w:iCs/>
                <w:sz w:val="14"/>
                <w:szCs w:val="14"/>
                <w:lang w:val="en-US"/>
              </w:rPr>
            </w:pPr>
          </w:p>
        </w:tc>
        <w:tc>
          <w:tcPr>
            <w:tcW w:w="2548" w:type="dxa"/>
            <w:gridSpan w:val="3"/>
            <w:vMerge/>
            <w:shd w:val="clear" w:color="auto" w:fill="E6E6E6"/>
            <w:vAlign w:val="center"/>
          </w:tcPr>
          <w:p w14:paraId="23EE28CC" w14:textId="77777777" w:rsidR="00CB5C55" w:rsidRPr="006B693E" w:rsidRDefault="00CB5C55" w:rsidP="004A29F6">
            <w:pPr>
              <w:pStyle w:val="Prrafodelista"/>
              <w:numPr>
                <w:ilvl w:val="0"/>
                <w:numId w:val="8"/>
              </w:numPr>
              <w:spacing w:line="259" w:lineRule="auto"/>
              <w:ind w:left="714" w:hanging="357"/>
              <w:contextualSpacing w:val="0"/>
              <w:rPr>
                <w:rFonts w:cstheme="minorHAnsi"/>
                <w:sz w:val="18"/>
                <w:szCs w:val="18"/>
                <w:lang w:val="en-US"/>
              </w:rPr>
            </w:pPr>
          </w:p>
        </w:tc>
        <w:tc>
          <w:tcPr>
            <w:tcW w:w="2419" w:type="dxa"/>
            <w:gridSpan w:val="5"/>
            <w:vAlign w:val="center"/>
          </w:tcPr>
          <w:p w14:paraId="029FD0BC" w14:textId="77777777" w:rsidR="00CB5C55" w:rsidRPr="00F50EF6" w:rsidRDefault="00CB5C55" w:rsidP="004A29F6">
            <w:pPr>
              <w:pStyle w:val="Prrafodelista"/>
              <w:numPr>
                <w:ilvl w:val="0"/>
                <w:numId w:val="15"/>
              </w:numPr>
              <w:spacing w:line="259" w:lineRule="auto"/>
              <w:ind w:left="611"/>
              <w:rPr>
                <w:rFonts w:cstheme="minorHAnsi"/>
                <w:sz w:val="18"/>
                <w:szCs w:val="18"/>
                <w:lang w:val="en-US"/>
              </w:rPr>
            </w:pPr>
            <w:r w:rsidRPr="00F50EF6">
              <w:rPr>
                <w:rFonts w:cstheme="minorHAnsi"/>
                <w:sz w:val="18"/>
                <w:szCs w:val="18"/>
                <w:lang w:val="en-US"/>
              </w:rPr>
              <w:t>Multidetector-CT</w:t>
            </w:r>
          </w:p>
        </w:tc>
        <w:tc>
          <w:tcPr>
            <w:tcW w:w="2125" w:type="dxa"/>
            <w:gridSpan w:val="3"/>
            <w:vAlign w:val="center"/>
          </w:tcPr>
          <w:p w14:paraId="48177FBB" w14:textId="77777777" w:rsidR="00CB5C55" w:rsidRPr="006B693E" w:rsidRDefault="00CB5C55" w:rsidP="004A29F6">
            <w:pPr>
              <w:spacing w:line="259" w:lineRule="auto"/>
              <w:rPr>
                <w:rFonts w:cstheme="minorHAnsi"/>
                <w:sz w:val="18"/>
                <w:szCs w:val="18"/>
                <w:lang w:val="en-US"/>
              </w:rPr>
            </w:pPr>
            <w:r w:rsidRPr="00CC62AC">
              <w:rPr>
                <w:rFonts w:cstheme="minorHAnsi"/>
                <w:i/>
                <w:iCs/>
                <w:sz w:val="14"/>
                <w:szCs w:val="14"/>
                <w:lang w:val="es-ES_tradnl"/>
              </w:rPr>
              <w:t>Horas AAC solicitad</w:t>
            </w:r>
            <w:r>
              <w:rPr>
                <w:rFonts w:cstheme="minorHAnsi"/>
                <w:i/>
                <w:iCs/>
                <w:sz w:val="14"/>
                <w:szCs w:val="14"/>
                <w:lang w:val="es-ES_tradnl"/>
              </w:rPr>
              <w:t>as</w:t>
            </w:r>
          </w:p>
        </w:tc>
      </w:tr>
      <w:tr w:rsidR="00CB5C55" w:rsidRPr="00CB6BA3" w14:paraId="75F1F9C2" w14:textId="77777777" w:rsidTr="004A29F6">
        <w:trPr>
          <w:gridAfter w:val="1"/>
          <w:wAfter w:w="13" w:type="dxa"/>
          <w:cantSplit/>
          <w:jc w:val="center"/>
        </w:trPr>
        <w:tc>
          <w:tcPr>
            <w:tcW w:w="2825" w:type="dxa"/>
            <w:gridSpan w:val="2"/>
            <w:shd w:val="clear" w:color="auto" w:fill="D9D9D9" w:themeFill="background1" w:themeFillShade="D9"/>
            <w:vAlign w:val="center"/>
          </w:tcPr>
          <w:p w14:paraId="4110AF0D" w14:textId="77777777" w:rsidR="00CB5C55" w:rsidRPr="00F3469C" w:rsidRDefault="00CB5C55" w:rsidP="004A29F6">
            <w:pPr>
              <w:jc w:val="center"/>
              <w:rPr>
                <w:i/>
                <w:iCs/>
                <w:sz w:val="14"/>
                <w:szCs w:val="14"/>
                <w:lang w:val="es-ES_tradnl"/>
              </w:rPr>
            </w:pPr>
            <w:r w:rsidRPr="00F3469C">
              <w:rPr>
                <w:i/>
                <w:iCs/>
                <w:sz w:val="14"/>
                <w:szCs w:val="14"/>
                <w:lang w:val="es-ES_tradnl"/>
              </w:rPr>
              <w:t>Especifique la modalidad de servicio a la que querría optar</w:t>
            </w:r>
            <w:r w:rsidRPr="00F3469C">
              <w:rPr>
                <w:rStyle w:val="Refdenotaalpie"/>
                <w:i/>
                <w:iCs/>
                <w:sz w:val="14"/>
                <w:szCs w:val="14"/>
              </w:rPr>
              <w:t>2</w:t>
            </w:r>
          </w:p>
        </w:tc>
        <w:tc>
          <w:tcPr>
            <w:tcW w:w="2554" w:type="dxa"/>
            <w:gridSpan w:val="4"/>
            <w:vAlign w:val="center"/>
          </w:tcPr>
          <w:p w14:paraId="38184DF4" w14:textId="77777777" w:rsidR="00CB5C55" w:rsidRDefault="00CB5C55" w:rsidP="004A29F6">
            <w:pPr>
              <w:pStyle w:val="Prrafodelista"/>
              <w:numPr>
                <w:ilvl w:val="0"/>
                <w:numId w:val="5"/>
              </w:numPr>
              <w:contextualSpacing w:val="0"/>
              <w:rPr>
                <w:rFonts w:cstheme="minorHAnsi"/>
                <w:sz w:val="18"/>
                <w:szCs w:val="18"/>
                <w:lang w:val="es-ES_tradnl"/>
              </w:rPr>
            </w:pPr>
            <w:r w:rsidRPr="00ED17A2">
              <w:rPr>
                <w:rFonts w:cstheme="minorHAnsi"/>
                <w:sz w:val="18"/>
                <w:szCs w:val="18"/>
                <w:lang w:val="es-ES_tradnl"/>
              </w:rPr>
              <w:t xml:space="preserve">Asistencia total         </w:t>
            </w:r>
          </w:p>
        </w:tc>
        <w:tc>
          <w:tcPr>
            <w:tcW w:w="2413" w:type="dxa"/>
            <w:gridSpan w:val="4"/>
            <w:vAlign w:val="center"/>
          </w:tcPr>
          <w:p w14:paraId="17736761" w14:textId="77777777" w:rsidR="00CB5C55" w:rsidRDefault="00CB5C55" w:rsidP="004A29F6">
            <w:pPr>
              <w:pStyle w:val="Prrafodelista"/>
              <w:numPr>
                <w:ilvl w:val="0"/>
                <w:numId w:val="5"/>
              </w:numPr>
              <w:contextualSpacing w:val="0"/>
              <w:rPr>
                <w:rFonts w:cstheme="minorHAnsi"/>
                <w:sz w:val="18"/>
                <w:szCs w:val="18"/>
                <w:lang w:val="es-ES_tradnl"/>
              </w:rPr>
            </w:pPr>
            <w:r w:rsidRPr="00ED17A2">
              <w:rPr>
                <w:rFonts w:cstheme="minorHAnsi"/>
                <w:sz w:val="18"/>
                <w:szCs w:val="18"/>
                <w:lang w:val="es-ES_tradnl"/>
              </w:rPr>
              <w:t xml:space="preserve">Presencial          </w:t>
            </w:r>
          </w:p>
        </w:tc>
        <w:tc>
          <w:tcPr>
            <w:tcW w:w="2125" w:type="dxa"/>
            <w:gridSpan w:val="3"/>
            <w:vAlign w:val="center"/>
          </w:tcPr>
          <w:p w14:paraId="4151B0A1" w14:textId="77777777" w:rsidR="00CB5C55" w:rsidRPr="00ED17A2" w:rsidRDefault="00CB5C55" w:rsidP="004A29F6">
            <w:pPr>
              <w:pStyle w:val="Prrafodelista"/>
              <w:numPr>
                <w:ilvl w:val="0"/>
                <w:numId w:val="5"/>
              </w:numPr>
              <w:contextualSpacing w:val="0"/>
              <w:rPr>
                <w:rFonts w:cstheme="minorHAnsi"/>
                <w:sz w:val="18"/>
                <w:szCs w:val="18"/>
                <w:lang w:val="es-ES_tradnl"/>
              </w:rPr>
            </w:pPr>
            <w:r w:rsidRPr="00ED17A2">
              <w:rPr>
                <w:rFonts w:cstheme="minorHAnsi"/>
                <w:sz w:val="18"/>
                <w:szCs w:val="18"/>
                <w:lang w:val="es-ES_tradnl"/>
              </w:rPr>
              <w:t xml:space="preserve">Autoservicio         </w:t>
            </w:r>
          </w:p>
        </w:tc>
      </w:tr>
      <w:tr w:rsidR="00CB5C55" w:rsidRPr="00CB6BA3" w14:paraId="772DCA44" w14:textId="77777777" w:rsidTr="004A29F6">
        <w:trPr>
          <w:gridAfter w:val="1"/>
          <w:wAfter w:w="13" w:type="dxa"/>
          <w:cantSplit/>
          <w:jc w:val="center"/>
        </w:trPr>
        <w:tc>
          <w:tcPr>
            <w:tcW w:w="2825" w:type="dxa"/>
            <w:gridSpan w:val="2"/>
            <w:shd w:val="clear" w:color="auto" w:fill="D9D9D9" w:themeFill="background1" w:themeFillShade="D9"/>
            <w:vAlign w:val="center"/>
          </w:tcPr>
          <w:p w14:paraId="5F078F8B" w14:textId="77777777" w:rsidR="00CB5C55" w:rsidRPr="00F3469C" w:rsidRDefault="00CB5C55" w:rsidP="004A29F6">
            <w:pPr>
              <w:jc w:val="center"/>
              <w:rPr>
                <w:i/>
                <w:iCs/>
                <w:sz w:val="14"/>
                <w:szCs w:val="14"/>
                <w:lang w:val="es-ES_tradnl"/>
              </w:rPr>
            </w:pPr>
            <w:r w:rsidRPr="00F3469C">
              <w:rPr>
                <w:i/>
                <w:iCs/>
                <w:sz w:val="14"/>
                <w:szCs w:val="14"/>
                <w:lang w:val="es-ES_tradnl"/>
              </w:rPr>
              <w:t xml:space="preserve">Especifique en cuál de las siguientes áreas de especialización de ReDIB se encuadra mejor su propuesta </w:t>
            </w:r>
          </w:p>
        </w:tc>
        <w:tc>
          <w:tcPr>
            <w:tcW w:w="1562" w:type="dxa"/>
            <w:vAlign w:val="center"/>
          </w:tcPr>
          <w:p w14:paraId="401AC24E" w14:textId="77777777" w:rsidR="00CB5C55" w:rsidRPr="00ED17A2" w:rsidRDefault="00CB5C55" w:rsidP="004A29F6">
            <w:pPr>
              <w:pStyle w:val="Prrafodelista"/>
              <w:numPr>
                <w:ilvl w:val="0"/>
                <w:numId w:val="5"/>
              </w:numPr>
              <w:ind w:left="357" w:hanging="357"/>
              <w:contextualSpacing w:val="0"/>
              <w:jc w:val="center"/>
              <w:rPr>
                <w:rFonts w:cstheme="minorHAnsi"/>
                <w:sz w:val="18"/>
                <w:szCs w:val="18"/>
                <w:lang w:val="es-ES_tradnl"/>
              </w:rPr>
            </w:pPr>
            <w:r w:rsidRPr="00ED17A2">
              <w:rPr>
                <w:rFonts w:cstheme="minorHAnsi"/>
                <w:sz w:val="18"/>
                <w:szCs w:val="18"/>
                <w:lang w:val="es-ES_tradnl"/>
              </w:rPr>
              <w:t>Clínica</w:t>
            </w:r>
          </w:p>
        </w:tc>
        <w:tc>
          <w:tcPr>
            <w:tcW w:w="1417" w:type="dxa"/>
            <w:gridSpan w:val="4"/>
            <w:vAlign w:val="center"/>
          </w:tcPr>
          <w:p w14:paraId="5D9CF902" w14:textId="77777777" w:rsidR="00CB5C55" w:rsidRDefault="00CB5C55" w:rsidP="004A29F6">
            <w:pPr>
              <w:pStyle w:val="Prrafodelista"/>
              <w:numPr>
                <w:ilvl w:val="0"/>
                <w:numId w:val="5"/>
              </w:numPr>
              <w:ind w:left="357" w:hanging="357"/>
              <w:contextualSpacing w:val="0"/>
              <w:jc w:val="center"/>
              <w:rPr>
                <w:rFonts w:cstheme="minorHAnsi"/>
                <w:sz w:val="18"/>
                <w:szCs w:val="18"/>
                <w:lang w:val="es-ES_tradnl"/>
              </w:rPr>
            </w:pPr>
            <w:r w:rsidRPr="00ED17A2">
              <w:rPr>
                <w:rFonts w:cstheme="minorHAnsi"/>
                <w:sz w:val="18"/>
                <w:szCs w:val="18"/>
                <w:lang w:val="es-ES_tradnl"/>
              </w:rPr>
              <w:t>Preclínica</w:t>
            </w:r>
          </w:p>
        </w:tc>
        <w:tc>
          <w:tcPr>
            <w:tcW w:w="1988" w:type="dxa"/>
            <w:gridSpan w:val="3"/>
            <w:vAlign w:val="center"/>
          </w:tcPr>
          <w:p w14:paraId="6A09B749" w14:textId="77777777" w:rsidR="00CB5C55" w:rsidRPr="00ED17A2" w:rsidRDefault="00CB5C55" w:rsidP="004A29F6">
            <w:pPr>
              <w:pStyle w:val="Prrafodelista"/>
              <w:numPr>
                <w:ilvl w:val="0"/>
                <w:numId w:val="5"/>
              </w:numPr>
              <w:ind w:left="357" w:hanging="357"/>
              <w:contextualSpacing w:val="0"/>
              <w:jc w:val="center"/>
              <w:rPr>
                <w:rFonts w:cstheme="minorHAnsi"/>
                <w:sz w:val="18"/>
                <w:szCs w:val="18"/>
                <w:lang w:val="es-ES_tradnl"/>
              </w:rPr>
            </w:pPr>
            <w:r w:rsidRPr="00ED17A2">
              <w:rPr>
                <w:rFonts w:cstheme="minorHAnsi"/>
                <w:sz w:val="18"/>
                <w:szCs w:val="18"/>
                <w:lang w:val="es-ES_tradnl"/>
              </w:rPr>
              <w:t>Radiotrazadores</w:t>
            </w:r>
          </w:p>
        </w:tc>
        <w:tc>
          <w:tcPr>
            <w:tcW w:w="2125" w:type="dxa"/>
            <w:gridSpan w:val="3"/>
            <w:vAlign w:val="center"/>
          </w:tcPr>
          <w:p w14:paraId="11C96B80" w14:textId="77777777" w:rsidR="00CB5C55" w:rsidRPr="00225AE3" w:rsidRDefault="00CB5C55" w:rsidP="004A29F6">
            <w:pPr>
              <w:pStyle w:val="Prrafodelista"/>
              <w:numPr>
                <w:ilvl w:val="0"/>
                <w:numId w:val="5"/>
              </w:numPr>
              <w:ind w:left="357" w:hanging="357"/>
              <w:contextualSpacing w:val="0"/>
              <w:jc w:val="center"/>
              <w:rPr>
                <w:rFonts w:cstheme="minorHAnsi"/>
                <w:sz w:val="18"/>
                <w:szCs w:val="18"/>
                <w:lang w:val="es-ES_tradnl"/>
              </w:rPr>
            </w:pPr>
            <w:r w:rsidRPr="00ED17A2">
              <w:rPr>
                <w:rFonts w:cstheme="minorHAnsi"/>
                <w:sz w:val="18"/>
                <w:szCs w:val="18"/>
                <w:lang w:val="es-ES_tradnl"/>
              </w:rPr>
              <w:t>Lab radioquímica</w:t>
            </w:r>
          </w:p>
        </w:tc>
      </w:tr>
    </w:tbl>
    <w:p w14:paraId="0495AA91" w14:textId="77777777" w:rsidR="00CB5C55" w:rsidRPr="00CB5C55" w:rsidRDefault="00CB5C55" w:rsidP="00672636">
      <w:pPr>
        <w:pStyle w:val="Textonotapie"/>
        <w:jc w:val="both"/>
        <w:rPr>
          <w:sz w:val="8"/>
          <w:szCs w:val="8"/>
        </w:rPr>
      </w:pPr>
    </w:p>
    <w:p w14:paraId="27E1CF6F" w14:textId="6A56F1F6" w:rsidR="00672636" w:rsidRDefault="00672636" w:rsidP="00672636">
      <w:pPr>
        <w:pStyle w:val="Textonotapie"/>
        <w:jc w:val="both"/>
        <w:rPr>
          <w:sz w:val="16"/>
          <w:szCs w:val="16"/>
        </w:rPr>
      </w:pPr>
      <w:r w:rsidRPr="00841553">
        <w:rPr>
          <w:rStyle w:val="Refdenotaalpie"/>
        </w:rPr>
        <w:footnoteRef/>
      </w:r>
      <w:r w:rsidRPr="00841553">
        <w:t xml:space="preserve"> </w:t>
      </w:r>
      <w:r w:rsidR="005966A4" w:rsidRPr="005966A4">
        <w:rPr>
          <w:b/>
          <w:bCs/>
          <w:sz w:val="16"/>
          <w:szCs w:val="16"/>
        </w:rPr>
        <w:t>T</w:t>
      </w:r>
      <w:r w:rsidRPr="005966A4">
        <w:rPr>
          <w:b/>
          <w:bCs/>
          <w:sz w:val="16"/>
          <w:szCs w:val="16"/>
        </w:rPr>
        <w:t>ie</w:t>
      </w:r>
      <w:r w:rsidRPr="00841553">
        <w:rPr>
          <w:b/>
          <w:bCs/>
          <w:sz w:val="16"/>
          <w:szCs w:val="16"/>
        </w:rPr>
        <w:t>mpo de acceso solicitado</w:t>
      </w:r>
      <w:r w:rsidR="005966A4">
        <w:rPr>
          <w:sz w:val="16"/>
          <w:szCs w:val="16"/>
        </w:rPr>
        <w:t xml:space="preserve">: </w:t>
      </w:r>
      <w:r w:rsidRPr="00841553">
        <w:rPr>
          <w:sz w:val="16"/>
          <w:szCs w:val="16"/>
        </w:rPr>
        <w:t>no puede exceder el máximo ofertado en la convocatoria AAC para la instalación señalada. Las Propuestas que requieran más horas de trabajo</w:t>
      </w:r>
      <w:r w:rsidR="005966A4">
        <w:rPr>
          <w:sz w:val="16"/>
          <w:szCs w:val="16"/>
        </w:rPr>
        <w:t xml:space="preserve">. </w:t>
      </w:r>
      <w:r w:rsidRPr="00841553">
        <w:rPr>
          <w:sz w:val="16"/>
          <w:szCs w:val="16"/>
        </w:rPr>
        <w:t>Si usted no es capaz de estimar el tiempo de acceso</w:t>
      </w:r>
      <w:r w:rsidR="005966A4">
        <w:rPr>
          <w:sz w:val="16"/>
          <w:szCs w:val="16"/>
        </w:rPr>
        <w:t xml:space="preserve"> </w:t>
      </w:r>
      <w:r w:rsidRPr="00841553">
        <w:rPr>
          <w:sz w:val="16"/>
          <w:szCs w:val="16"/>
        </w:rPr>
        <w:t xml:space="preserve">requerido para acometer la experimentación asociada a la Propuesta, </w:t>
      </w:r>
      <w:r w:rsidR="005966A4">
        <w:rPr>
          <w:sz w:val="16"/>
          <w:szCs w:val="16"/>
        </w:rPr>
        <w:t>consulte</w:t>
      </w:r>
      <w:r w:rsidRPr="00841553">
        <w:rPr>
          <w:sz w:val="16"/>
          <w:szCs w:val="16"/>
        </w:rPr>
        <w:t xml:space="preserve"> con el nodo ReDIB implicado</w:t>
      </w:r>
      <w:r w:rsidR="005966A4">
        <w:rPr>
          <w:sz w:val="16"/>
          <w:szCs w:val="16"/>
        </w:rPr>
        <w:t xml:space="preserve">. </w:t>
      </w:r>
      <w:r w:rsidRPr="00841553">
        <w:rPr>
          <w:rStyle w:val="Refdenotaalpie"/>
        </w:rPr>
        <w:t>2</w:t>
      </w:r>
      <w:r w:rsidRPr="00841553">
        <w:t xml:space="preserve"> </w:t>
      </w:r>
      <w:r w:rsidRPr="00841553">
        <w:rPr>
          <w:b/>
          <w:bCs/>
          <w:sz w:val="16"/>
          <w:szCs w:val="16"/>
        </w:rPr>
        <w:t>Asistencia total:</w:t>
      </w:r>
      <w:r w:rsidRPr="00841553">
        <w:rPr>
          <w:sz w:val="16"/>
          <w:szCs w:val="16"/>
        </w:rPr>
        <w:t xml:space="preserve"> </w:t>
      </w:r>
      <w:r w:rsidR="005966A4">
        <w:rPr>
          <w:sz w:val="16"/>
          <w:szCs w:val="16"/>
        </w:rPr>
        <w:t>l</w:t>
      </w:r>
      <w:r w:rsidRPr="00841553">
        <w:rPr>
          <w:sz w:val="16"/>
          <w:szCs w:val="16"/>
        </w:rPr>
        <w:t xml:space="preserve">os experimentos solicitados se llevan a cabo por personal técnico de ReDIB, siguiendo los requisitos del usuario, pero sin la presencia física de éste en el centro. </w:t>
      </w:r>
      <w:r w:rsidRPr="00841553">
        <w:rPr>
          <w:b/>
          <w:bCs/>
          <w:sz w:val="16"/>
          <w:szCs w:val="16"/>
        </w:rPr>
        <w:t xml:space="preserve">Presencial: </w:t>
      </w:r>
      <w:r w:rsidRPr="00841553">
        <w:rPr>
          <w:sz w:val="16"/>
          <w:szCs w:val="16"/>
        </w:rPr>
        <w:t xml:space="preserve">El usuario puede participar y asistir al personal técnico de ReDIB durante el desarrollo de los experimentos. </w:t>
      </w:r>
      <w:r w:rsidRPr="00841553">
        <w:rPr>
          <w:b/>
          <w:bCs/>
          <w:sz w:val="16"/>
          <w:szCs w:val="16"/>
        </w:rPr>
        <w:t xml:space="preserve">Autoservicio: </w:t>
      </w:r>
      <w:r w:rsidRPr="00841553">
        <w:rPr>
          <w:sz w:val="16"/>
          <w:szCs w:val="16"/>
        </w:rPr>
        <w:t>El usuario, tras entrenamiento ad hoc por ReDIB, usa directamente la infraestructura a la que se le ha concedido acceso, siempre bajo la supervisión del personal técnico de la ICTS. No todas las modalidades de servicios están disponibles para todas las instalaciones. En caso de duda, por favor contacte con el personal técnico de ReDIB.</w:t>
      </w:r>
    </w:p>
    <w:p w14:paraId="248D4DB9" w14:textId="77777777" w:rsidR="00A97894" w:rsidRDefault="00A97894" w:rsidP="00672636">
      <w:pPr>
        <w:pStyle w:val="Textonotapie"/>
        <w:jc w:val="both"/>
        <w:rPr>
          <w:sz w:val="16"/>
          <w:szCs w:val="16"/>
        </w:rPr>
      </w:pPr>
    </w:p>
    <w:tbl>
      <w:tblPr>
        <w:tblStyle w:val="Tablaconcuadrcula"/>
        <w:tblW w:w="10060" w:type="dxa"/>
        <w:jc w:val="center"/>
        <w:tblLook w:val="04A0" w:firstRow="1" w:lastRow="0" w:firstColumn="1" w:lastColumn="0" w:noHBand="0" w:noVBand="1"/>
      </w:tblPr>
      <w:tblGrid>
        <w:gridCol w:w="10060"/>
      </w:tblGrid>
      <w:tr w:rsidR="00841553" w:rsidRPr="00841553" w14:paraId="14E7E472" w14:textId="77777777" w:rsidTr="00DB6CAC">
        <w:trPr>
          <w:cantSplit/>
          <w:jc w:val="center"/>
        </w:trPr>
        <w:tc>
          <w:tcPr>
            <w:tcW w:w="10060" w:type="dxa"/>
            <w:tcBorders>
              <w:bottom w:val="nil"/>
            </w:tcBorders>
            <w:shd w:val="clear" w:color="auto" w:fill="D9D9D9" w:themeFill="background1" w:themeFillShade="D9"/>
            <w:vAlign w:val="center"/>
          </w:tcPr>
          <w:p w14:paraId="6C47ADEA" w14:textId="3AD10FC0" w:rsidR="00841553" w:rsidRPr="00841553" w:rsidRDefault="00841553" w:rsidP="00CB5C55">
            <w:pPr>
              <w:spacing w:before="120" w:after="120"/>
              <w:jc w:val="center"/>
              <w:rPr>
                <w:b/>
                <w:bCs/>
              </w:rPr>
            </w:pPr>
            <w:r w:rsidRPr="00841553">
              <w:rPr>
                <w:b/>
                <w:bCs/>
              </w:rPr>
              <w:lastRenderedPageBreak/>
              <w:t>AUTORIZACIONES, COMPROMISOS Y DECLARACIONES</w:t>
            </w:r>
          </w:p>
        </w:tc>
      </w:tr>
      <w:tr w:rsidR="000802B6" w:rsidRPr="00DE599C" w14:paraId="48898DA6" w14:textId="77777777" w:rsidTr="005C38A7">
        <w:trPr>
          <w:cantSplit/>
          <w:trHeight w:val="7991"/>
          <w:jc w:val="center"/>
        </w:trPr>
        <w:tc>
          <w:tcPr>
            <w:tcW w:w="10060" w:type="dxa"/>
            <w:vAlign w:val="center"/>
          </w:tcPr>
          <w:p w14:paraId="2E2ACC9F" w14:textId="77777777" w:rsidR="000802B6" w:rsidRPr="00B42064" w:rsidRDefault="000802B6" w:rsidP="00B42064">
            <w:pPr>
              <w:spacing w:before="120" w:after="120"/>
              <w:jc w:val="both"/>
              <w:rPr>
                <w:sz w:val="20"/>
                <w:szCs w:val="20"/>
              </w:rPr>
            </w:pPr>
            <w:r w:rsidRPr="00B42064">
              <w:rPr>
                <w:sz w:val="20"/>
                <w:szCs w:val="20"/>
              </w:rPr>
              <w:t xml:space="preserve">La firma electrónica de este formulario es OBLIGATORIA, y con ella el solicitante, </w:t>
            </w:r>
          </w:p>
          <w:p w14:paraId="3AF8B871" w14:textId="7EEBB44A" w:rsidR="000802B6" w:rsidRDefault="000802B6" w:rsidP="000802B6">
            <w:pPr>
              <w:pStyle w:val="Prrafodelista"/>
              <w:numPr>
                <w:ilvl w:val="0"/>
                <w:numId w:val="12"/>
              </w:numPr>
              <w:spacing w:after="120"/>
              <w:ind w:left="458"/>
              <w:contextualSpacing w:val="0"/>
              <w:jc w:val="both"/>
              <w:rPr>
                <w:i/>
                <w:iCs/>
                <w:sz w:val="20"/>
                <w:szCs w:val="20"/>
              </w:rPr>
            </w:pPr>
            <w:r w:rsidRPr="008A7EA4">
              <w:rPr>
                <w:b/>
                <w:bCs/>
                <w:i/>
                <w:iCs/>
                <w:sz w:val="20"/>
                <w:szCs w:val="20"/>
              </w:rPr>
              <w:t>AUTORIZA</w:t>
            </w:r>
            <w:r>
              <w:rPr>
                <w:i/>
                <w:iCs/>
                <w:sz w:val="20"/>
                <w:szCs w:val="20"/>
              </w:rPr>
              <w:t xml:space="preserve"> a </w:t>
            </w:r>
            <w:r w:rsidRPr="00D13CDF">
              <w:rPr>
                <w:i/>
                <w:iCs/>
                <w:sz w:val="20"/>
                <w:szCs w:val="20"/>
              </w:rPr>
              <w:t>ReDIB</w:t>
            </w:r>
            <w:r>
              <w:rPr>
                <w:i/>
                <w:iCs/>
                <w:sz w:val="20"/>
                <w:szCs w:val="20"/>
              </w:rPr>
              <w:t>,</w:t>
            </w:r>
            <w:r w:rsidRPr="00D13CDF">
              <w:rPr>
                <w:i/>
                <w:iCs/>
                <w:sz w:val="20"/>
                <w:szCs w:val="20"/>
              </w:rPr>
              <w:t xml:space="preserve"> </w:t>
            </w:r>
            <w:r>
              <w:rPr>
                <w:i/>
                <w:iCs/>
                <w:sz w:val="20"/>
                <w:szCs w:val="20"/>
              </w:rPr>
              <w:t xml:space="preserve">caso de ser aceptada su solicitud de AAC, </w:t>
            </w:r>
            <w:r w:rsidRPr="00D13CDF">
              <w:rPr>
                <w:i/>
                <w:iCs/>
                <w:sz w:val="20"/>
                <w:szCs w:val="20"/>
              </w:rPr>
              <w:t xml:space="preserve">a </w:t>
            </w:r>
            <w:r>
              <w:rPr>
                <w:i/>
                <w:iCs/>
                <w:sz w:val="20"/>
                <w:szCs w:val="20"/>
              </w:rPr>
              <w:t>que</w:t>
            </w:r>
            <w:r w:rsidRPr="00D13CDF">
              <w:rPr>
                <w:i/>
                <w:iCs/>
                <w:sz w:val="20"/>
                <w:szCs w:val="20"/>
              </w:rPr>
              <w:t xml:space="preserve"> publi</w:t>
            </w:r>
            <w:r>
              <w:rPr>
                <w:i/>
                <w:iCs/>
                <w:sz w:val="20"/>
                <w:szCs w:val="20"/>
              </w:rPr>
              <w:t>que</w:t>
            </w:r>
            <w:r w:rsidRPr="00D13CDF">
              <w:rPr>
                <w:i/>
                <w:iCs/>
                <w:sz w:val="20"/>
                <w:szCs w:val="20"/>
              </w:rPr>
              <w:t xml:space="preserve"> en su página web la siguiente</w:t>
            </w:r>
            <w:r>
              <w:rPr>
                <w:i/>
                <w:iCs/>
                <w:sz w:val="20"/>
                <w:szCs w:val="20"/>
              </w:rPr>
              <w:t>:</w:t>
            </w:r>
            <w:r w:rsidRPr="00D13CDF">
              <w:rPr>
                <w:i/>
                <w:iCs/>
                <w:sz w:val="20"/>
                <w:szCs w:val="20"/>
              </w:rPr>
              <w:t xml:space="preserve"> información: código de acceso, investigador principal, entidad, título del proyecto, instalación esencial y nodo en el que se realizarán los experimentos.</w:t>
            </w:r>
          </w:p>
          <w:p w14:paraId="070C3768" w14:textId="77777777" w:rsidR="000802B6" w:rsidRPr="000802B6" w:rsidRDefault="000802B6" w:rsidP="000802B6">
            <w:pPr>
              <w:pStyle w:val="Prrafodelista"/>
              <w:numPr>
                <w:ilvl w:val="0"/>
                <w:numId w:val="12"/>
              </w:numPr>
              <w:spacing w:after="120"/>
              <w:ind w:left="458"/>
              <w:contextualSpacing w:val="0"/>
              <w:jc w:val="both"/>
              <w:rPr>
                <w:i/>
                <w:iCs/>
                <w:sz w:val="20"/>
                <w:szCs w:val="20"/>
              </w:rPr>
            </w:pPr>
            <w:r w:rsidRPr="008A7EA4">
              <w:rPr>
                <w:b/>
                <w:bCs/>
                <w:i/>
                <w:iCs/>
                <w:sz w:val="20"/>
                <w:szCs w:val="20"/>
              </w:rPr>
              <w:t>SE COMPROMETE</w:t>
            </w:r>
            <w:r w:rsidRPr="00D13CDF">
              <w:rPr>
                <w:i/>
                <w:iCs/>
                <w:sz w:val="20"/>
                <w:szCs w:val="20"/>
              </w:rPr>
              <w:t xml:space="preserve"> </w:t>
            </w:r>
            <w:r w:rsidRPr="000919DE">
              <w:rPr>
                <w:b/>
                <w:bCs/>
                <w:i/>
                <w:iCs/>
                <w:sz w:val="20"/>
                <w:szCs w:val="20"/>
              </w:rPr>
              <w:t>A</w:t>
            </w:r>
            <w:r>
              <w:rPr>
                <w:b/>
                <w:bCs/>
                <w:i/>
                <w:iCs/>
                <w:sz w:val="20"/>
                <w:szCs w:val="20"/>
              </w:rPr>
              <w:t>:</w:t>
            </w:r>
          </w:p>
          <w:p w14:paraId="72C8A83B" w14:textId="581A611B" w:rsidR="000802B6" w:rsidRDefault="000802B6" w:rsidP="000802B6">
            <w:pPr>
              <w:pStyle w:val="Prrafodelista"/>
              <w:numPr>
                <w:ilvl w:val="1"/>
                <w:numId w:val="12"/>
              </w:numPr>
              <w:spacing w:after="120"/>
              <w:ind w:left="884"/>
              <w:contextualSpacing w:val="0"/>
              <w:jc w:val="both"/>
              <w:rPr>
                <w:i/>
                <w:iCs/>
                <w:sz w:val="20"/>
                <w:szCs w:val="20"/>
              </w:rPr>
            </w:pPr>
            <w:r w:rsidRPr="000919DE">
              <w:rPr>
                <w:b/>
                <w:bCs/>
                <w:i/>
                <w:iCs/>
                <w:sz w:val="20"/>
                <w:szCs w:val="20"/>
              </w:rPr>
              <w:t>INCLUIR</w:t>
            </w:r>
            <w:r w:rsidRPr="00D13CDF">
              <w:rPr>
                <w:i/>
                <w:iCs/>
                <w:sz w:val="20"/>
                <w:szCs w:val="20"/>
              </w:rPr>
              <w:t xml:space="preserve"> una mención expresa a ReDIB en </w:t>
            </w:r>
            <w:r>
              <w:rPr>
                <w:i/>
                <w:iCs/>
                <w:sz w:val="20"/>
                <w:szCs w:val="20"/>
              </w:rPr>
              <w:t>la</w:t>
            </w:r>
            <w:r w:rsidRPr="00D13CDF">
              <w:rPr>
                <w:i/>
                <w:iCs/>
                <w:sz w:val="20"/>
                <w:szCs w:val="20"/>
              </w:rPr>
              <w:t xml:space="preserve">s publicaciones científicas </w:t>
            </w:r>
            <w:r>
              <w:rPr>
                <w:i/>
                <w:iCs/>
                <w:sz w:val="20"/>
                <w:szCs w:val="20"/>
              </w:rPr>
              <w:t>derivadas del</w:t>
            </w:r>
            <w:r w:rsidRPr="00D13CDF">
              <w:rPr>
                <w:i/>
                <w:iCs/>
                <w:sz w:val="20"/>
                <w:szCs w:val="20"/>
              </w:rPr>
              <w:t xml:space="preserve"> AAC concedido.</w:t>
            </w:r>
          </w:p>
          <w:p w14:paraId="22703EEE" w14:textId="50849AB5" w:rsidR="000802B6" w:rsidRPr="000802B6" w:rsidRDefault="000802B6" w:rsidP="000802B6">
            <w:pPr>
              <w:pStyle w:val="Prrafodelista"/>
              <w:numPr>
                <w:ilvl w:val="1"/>
                <w:numId w:val="12"/>
              </w:numPr>
              <w:spacing w:after="120"/>
              <w:ind w:left="884"/>
              <w:contextualSpacing w:val="0"/>
              <w:jc w:val="both"/>
              <w:rPr>
                <w:i/>
                <w:iCs/>
                <w:sz w:val="20"/>
                <w:szCs w:val="20"/>
              </w:rPr>
            </w:pPr>
            <w:r>
              <w:rPr>
                <w:b/>
                <w:bCs/>
                <w:i/>
                <w:iCs/>
                <w:sz w:val="20"/>
                <w:szCs w:val="20"/>
              </w:rPr>
              <w:t>NOTIFICAR</w:t>
            </w:r>
            <w:r>
              <w:rPr>
                <w:i/>
                <w:iCs/>
                <w:sz w:val="20"/>
                <w:szCs w:val="20"/>
              </w:rPr>
              <w:t xml:space="preserve"> los resultados publicados a info@redib.net</w:t>
            </w:r>
          </w:p>
          <w:p w14:paraId="40C5C31F" w14:textId="77777777" w:rsidR="000802B6" w:rsidRPr="00D13CDF" w:rsidRDefault="000802B6" w:rsidP="000802B6">
            <w:pPr>
              <w:pStyle w:val="Prrafodelista"/>
              <w:numPr>
                <w:ilvl w:val="0"/>
                <w:numId w:val="12"/>
              </w:numPr>
              <w:spacing w:after="120"/>
              <w:ind w:left="458"/>
              <w:contextualSpacing w:val="0"/>
              <w:jc w:val="both"/>
              <w:rPr>
                <w:i/>
                <w:iCs/>
                <w:sz w:val="20"/>
                <w:szCs w:val="20"/>
              </w:rPr>
            </w:pPr>
            <w:r w:rsidRPr="008A7EA4">
              <w:rPr>
                <w:b/>
                <w:bCs/>
                <w:i/>
                <w:iCs/>
                <w:sz w:val="20"/>
                <w:szCs w:val="20"/>
              </w:rPr>
              <w:t>DECLARA</w:t>
            </w:r>
            <w:r>
              <w:rPr>
                <w:i/>
                <w:iCs/>
                <w:sz w:val="20"/>
                <w:szCs w:val="20"/>
              </w:rPr>
              <w:t xml:space="preserve"> lo marcado en las casillas de abajo:</w:t>
            </w:r>
          </w:p>
          <w:p w14:paraId="7DDB5A12" w14:textId="77777777" w:rsidR="000802B6" w:rsidRPr="000919DE" w:rsidRDefault="000802B6" w:rsidP="000802B6">
            <w:pPr>
              <w:pStyle w:val="Default"/>
              <w:numPr>
                <w:ilvl w:val="0"/>
                <w:numId w:val="13"/>
              </w:numPr>
              <w:spacing w:before="60" w:after="60" w:line="259" w:lineRule="auto"/>
              <w:ind w:left="879" w:hanging="357"/>
              <w:jc w:val="both"/>
              <w:rPr>
                <w:sz w:val="20"/>
                <w:szCs w:val="20"/>
              </w:rPr>
            </w:pPr>
            <w:r w:rsidRPr="000919DE">
              <w:rPr>
                <w:sz w:val="20"/>
                <w:szCs w:val="20"/>
              </w:rPr>
              <w:t>Ya he contactado con ReDIB o uno de sus nodos, donde me han confirmado la VIABILIDAD TÉCNICA* de la experimentación para la que solicito acceso ICTS en esta Propuesta.</w:t>
            </w:r>
          </w:p>
          <w:p w14:paraId="631B4E43" w14:textId="77777777" w:rsidR="000802B6" w:rsidRPr="000919DE" w:rsidRDefault="000802B6" w:rsidP="000802B6">
            <w:pPr>
              <w:pStyle w:val="Default"/>
              <w:numPr>
                <w:ilvl w:val="0"/>
                <w:numId w:val="13"/>
              </w:numPr>
              <w:spacing w:before="60" w:after="60" w:line="259" w:lineRule="auto"/>
              <w:ind w:left="879" w:hanging="357"/>
              <w:jc w:val="both"/>
              <w:rPr>
                <w:sz w:val="20"/>
                <w:szCs w:val="20"/>
              </w:rPr>
            </w:pPr>
            <w:r w:rsidRPr="000919DE">
              <w:rPr>
                <w:sz w:val="20"/>
                <w:szCs w:val="20"/>
              </w:rPr>
              <w:t>Esta Propuesta implica el uso de ANIMALES DE EXPERIMENTACIÓN, y para ello dispongo de la correspondiente aprobación del Comité de Ética, así como otra documentación que puede ser requerida (i.e., Procedimientos de Experimentación Animal, certificados de salud, aprobación veterinaria para el traslado de animales...)</w:t>
            </w:r>
          </w:p>
          <w:p w14:paraId="29964592" w14:textId="77777777" w:rsidR="000802B6" w:rsidRPr="000919DE" w:rsidRDefault="000802B6" w:rsidP="000802B6">
            <w:pPr>
              <w:pStyle w:val="Default"/>
              <w:numPr>
                <w:ilvl w:val="0"/>
                <w:numId w:val="13"/>
              </w:numPr>
              <w:spacing w:before="60" w:after="60" w:line="259" w:lineRule="auto"/>
              <w:ind w:left="879" w:hanging="357"/>
              <w:jc w:val="both"/>
              <w:rPr>
                <w:sz w:val="20"/>
                <w:szCs w:val="20"/>
              </w:rPr>
            </w:pPr>
            <w:r w:rsidRPr="000919DE">
              <w:rPr>
                <w:sz w:val="20"/>
                <w:szCs w:val="20"/>
              </w:rPr>
              <w:t>Esta Propuesta implica a HUMANOS como sujetos de estudio (i.e., ensayo clínico) y para este propósito cuenta con la preceptiva aprobación por el Comité de Ética. Me comprometo a aportar, cuando me sea requerido por ReDIB, toda la información relevante a este respecto.</w:t>
            </w:r>
          </w:p>
          <w:p w14:paraId="04F7B4BB" w14:textId="77777777" w:rsidR="000802B6" w:rsidRDefault="000802B6" w:rsidP="000802B6">
            <w:pPr>
              <w:pStyle w:val="Default"/>
              <w:spacing w:before="120" w:after="120" w:line="259" w:lineRule="auto"/>
              <w:jc w:val="both"/>
              <w:rPr>
                <w:sz w:val="20"/>
                <w:szCs w:val="20"/>
              </w:rPr>
            </w:pPr>
            <w:r>
              <w:rPr>
                <w:b/>
                <w:bCs/>
                <w:sz w:val="20"/>
                <w:szCs w:val="20"/>
              </w:rPr>
              <w:t>PROTECCIÓN DE DATOS</w:t>
            </w:r>
            <w:r>
              <w:rPr>
                <w:sz w:val="20"/>
                <w:szCs w:val="20"/>
              </w:rPr>
              <w:t xml:space="preserve">. Los datos personales recogidos en este documento serán incorporados y tratados en el fichero “USUARIOS ICTS ReDIB”, cuya finalidad es la recepción y evaluación de solicitudes de uso de las instalaciones de ReDIB. El usuario puede ejercitar ante los nodos que integran ReDIB, como entidades corresponsables del fichero “USUARIOS ICTS ReDIB”, sus derechos de acceso, rectificación, supresión y portabilidad de sus datos a través del procedimiento de ejercicio de derechos de datos personales disponible en la web de ReDIB: </w:t>
            </w:r>
            <w:r>
              <w:rPr>
                <w:color w:val="0562C1"/>
                <w:sz w:val="22"/>
                <w:szCs w:val="22"/>
              </w:rPr>
              <w:t>www.redib.net</w:t>
            </w:r>
            <w:r>
              <w:rPr>
                <w:sz w:val="22"/>
                <w:szCs w:val="22"/>
              </w:rPr>
              <w:t xml:space="preserve">. </w:t>
            </w:r>
            <w:r>
              <w:rPr>
                <w:sz w:val="20"/>
                <w:szCs w:val="20"/>
              </w:rPr>
              <w:t xml:space="preserve">Todo lo cual se informa en cumplimiento del artículo 6 de la Ley Orgánica 3/2018, de 5 de diciembre, de Protección de Datos Personales y garantía de los derechos digitales. </w:t>
            </w:r>
          </w:p>
          <w:p w14:paraId="16EACFD4" w14:textId="2DDD1060" w:rsidR="000802B6" w:rsidRPr="00D13CDF" w:rsidRDefault="000802B6" w:rsidP="000802B6">
            <w:pPr>
              <w:pStyle w:val="Default"/>
              <w:numPr>
                <w:ilvl w:val="0"/>
                <w:numId w:val="13"/>
              </w:numPr>
              <w:spacing w:after="120" w:line="259" w:lineRule="auto"/>
              <w:ind w:left="884"/>
              <w:jc w:val="both"/>
              <w:rPr>
                <w:i/>
                <w:iCs/>
                <w:sz w:val="20"/>
                <w:szCs w:val="20"/>
              </w:rPr>
            </w:pPr>
            <w:r>
              <w:rPr>
                <w:sz w:val="16"/>
                <w:szCs w:val="16"/>
              </w:rPr>
              <w:t xml:space="preserve">Habiendo sido informado del tratamiento del que van a ser objeto mis datos personales, doy libremente mi consentimiento a dicho tratamiento </w:t>
            </w:r>
          </w:p>
        </w:tc>
      </w:tr>
      <w:tr w:rsidR="00B15EEB" w:rsidRPr="00C3243D" w14:paraId="30EE6F4C" w14:textId="77777777" w:rsidTr="00DB6CAC">
        <w:trPr>
          <w:cantSplit/>
          <w:jc w:val="center"/>
        </w:trPr>
        <w:tc>
          <w:tcPr>
            <w:tcW w:w="10060" w:type="dxa"/>
            <w:tcBorders>
              <w:top w:val="single" w:sz="4" w:space="0" w:color="auto"/>
              <w:bottom w:val="single" w:sz="4" w:space="0" w:color="auto"/>
            </w:tcBorders>
            <w:vAlign w:val="center"/>
          </w:tcPr>
          <w:p w14:paraId="2EF9A92D" w14:textId="77777777" w:rsidR="00B15EEB" w:rsidRDefault="00B15EEB" w:rsidP="00B15EEB">
            <w:pPr>
              <w:ind w:right="317"/>
              <w:jc w:val="both"/>
              <w:rPr>
                <w:rFonts w:ascii="Calibri" w:hAnsi="Calibri" w:cs="Calibri"/>
                <w:i/>
                <w:iCs/>
                <w:sz w:val="16"/>
                <w:szCs w:val="16"/>
              </w:rPr>
            </w:pPr>
            <w:r w:rsidRPr="008F1D7F">
              <w:rPr>
                <w:rFonts w:ascii="Calibri" w:hAnsi="Calibri" w:cs="Calibri"/>
                <w:i/>
                <w:iCs/>
                <w:sz w:val="16"/>
                <w:szCs w:val="16"/>
              </w:rPr>
              <w:t>Firma electrónica del solicitante:</w:t>
            </w:r>
          </w:p>
          <w:p w14:paraId="1745D5BD" w14:textId="77777777" w:rsidR="00B15EEB" w:rsidRDefault="00B15EEB" w:rsidP="00B15EEB">
            <w:pPr>
              <w:pStyle w:val="Default"/>
              <w:spacing w:after="120" w:line="259" w:lineRule="auto"/>
              <w:jc w:val="both"/>
              <w:rPr>
                <w:sz w:val="20"/>
                <w:szCs w:val="20"/>
              </w:rPr>
            </w:pPr>
          </w:p>
          <w:p w14:paraId="716E5637" w14:textId="0319FE85" w:rsidR="000802B6" w:rsidRPr="000919DE" w:rsidRDefault="000802B6" w:rsidP="00B15EEB">
            <w:pPr>
              <w:pStyle w:val="Default"/>
              <w:spacing w:after="120" w:line="259" w:lineRule="auto"/>
              <w:jc w:val="both"/>
              <w:rPr>
                <w:sz w:val="20"/>
                <w:szCs w:val="20"/>
              </w:rPr>
            </w:pPr>
          </w:p>
        </w:tc>
      </w:tr>
    </w:tbl>
    <w:p w14:paraId="3C06D6BB" w14:textId="77777777" w:rsidR="00DB6CAC" w:rsidRDefault="00DB6CAC" w:rsidP="00504614">
      <w:pPr>
        <w:jc w:val="both"/>
        <w:rPr>
          <w:rFonts w:ascii="Calibri" w:hAnsi="Calibri" w:cs="Calibri"/>
          <w:i/>
          <w:iCs/>
          <w:sz w:val="16"/>
          <w:szCs w:val="16"/>
        </w:rPr>
      </w:pPr>
    </w:p>
    <w:p w14:paraId="4D26ED7C" w14:textId="11C1347A" w:rsidR="008F1D7F" w:rsidRPr="008F1D7F" w:rsidRDefault="008F1D7F" w:rsidP="00504614">
      <w:pPr>
        <w:jc w:val="both"/>
        <w:rPr>
          <w:i/>
          <w:iCs/>
          <w:sz w:val="20"/>
          <w:szCs w:val="20"/>
        </w:rPr>
      </w:pPr>
      <w:r w:rsidRPr="00472EF8">
        <w:rPr>
          <w:rFonts w:ascii="Calibri" w:hAnsi="Calibri" w:cs="Calibri"/>
          <w:i/>
          <w:iCs/>
          <w:sz w:val="16"/>
          <w:szCs w:val="16"/>
        </w:rPr>
        <w:t>* Para que una Propuesta de AAC pueda ser aprobada y priorizada es preciso asegurar que ReDIB, en cualquiera de sus nodos, puede acometer técnicamente el servicio o experimentación solicitados. Por ello, se recomienda que los solicitantes de AAC consulten previamente sobre la VIABILIDAD TÉCNICA de su Propuesta, entrando en contacto con el nodo de ReDIB más directamente implicado en la misma, y, en todo caso, proporcionen en este formulario todos los detalles de la experimentación que la Propuesta contempla realizar en las instalaciones de ReDIB.</w:t>
      </w:r>
    </w:p>
    <w:p w14:paraId="4004BEDA" w14:textId="77777777" w:rsidR="00B15EEB" w:rsidRPr="00B15EEB" w:rsidRDefault="00B15EEB" w:rsidP="00504614">
      <w:pPr>
        <w:pStyle w:val="Default"/>
        <w:spacing w:before="60"/>
        <w:jc w:val="both"/>
        <w:rPr>
          <w:sz w:val="18"/>
          <w:szCs w:val="18"/>
          <w:u w:val="single"/>
        </w:rPr>
      </w:pPr>
      <w:r w:rsidRPr="00B15EEB">
        <w:rPr>
          <w:b/>
          <w:bCs/>
          <w:i/>
          <w:iCs/>
          <w:sz w:val="18"/>
          <w:szCs w:val="18"/>
          <w:u w:val="single"/>
        </w:rPr>
        <w:t xml:space="preserve">Información General e Instrucciones para la cumplimentación de este formulario </w:t>
      </w:r>
    </w:p>
    <w:p w14:paraId="111A91EE" w14:textId="16CEDEFE" w:rsidR="00B15EEB" w:rsidRPr="00B15EEB" w:rsidRDefault="00B15EEB" w:rsidP="00504614">
      <w:pPr>
        <w:jc w:val="both"/>
        <w:rPr>
          <w:rFonts w:ascii="Calibri" w:hAnsi="Calibri" w:cs="Calibri"/>
          <w:i/>
          <w:iCs/>
          <w:sz w:val="16"/>
          <w:szCs w:val="16"/>
        </w:rPr>
      </w:pPr>
      <w:r w:rsidRPr="00B15EEB">
        <w:rPr>
          <w:rFonts w:ascii="Calibri" w:hAnsi="Calibri" w:cs="Calibri"/>
          <w:i/>
          <w:iCs/>
          <w:sz w:val="16"/>
          <w:szCs w:val="16"/>
        </w:rPr>
        <w:t xml:space="preserve">Las infraestructuras y servicios de ReDIB están disponibles para todos los miembros de la comunidad científica nacional e internacional, quienes pueden acceder a ellos bajo la modalidad de Acceso Abierto Competitivo (AAC), o bajo la modalidad de Acceso a Demanda (AaD). En el primer caso, AAC, el acceso a las instalaciones esenciales de ReDIB es gratuito o con costes mínimos para el usuario (i.e., costes de consumibles), mientras que en la modalidad AaD se aplican las tarifas publicadas en la web de </w:t>
      </w:r>
      <w:r w:rsidR="001E791B">
        <w:rPr>
          <w:rFonts w:ascii="Calibri" w:hAnsi="Calibri" w:cs="Calibri"/>
          <w:i/>
          <w:iCs/>
          <w:sz w:val="16"/>
          <w:szCs w:val="16"/>
        </w:rPr>
        <w:t>los nodos que integran esta ICTS</w:t>
      </w:r>
      <w:r w:rsidR="001E791B" w:rsidRPr="001E791B">
        <w:t xml:space="preserve"> </w:t>
      </w:r>
      <w:r w:rsidR="001E791B" w:rsidRPr="001E791B">
        <w:rPr>
          <w:rFonts w:ascii="Calibri" w:hAnsi="Calibri" w:cs="Calibri"/>
          <w:i/>
          <w:iCs/>
          <w:sz w:val="16"/>
          <w:szCs w:val="16"/>
        </w:rPr>
        <w:t>distribuida</w:t>
      </w:r>
      <w:r w:rsidRPr="00B15EEB">
        <w:rPr>
          <w:rFonts w:ascii="Calibri" w:hAnsi="Calibri" w:cs="Calibri"/>
          <w:i/>
          <w:iCs/>
          <w:sz w:val="16"/>
          <w:szCs w:val="16"/>
        </w:rPr>
        <w:t>. ReDIB</w:t>
      </w:r>
      <w:r w:rsidR="001E791B">
        <w:rPr>
          <w:rFonts w:ascii="Calibri" w:hAnsi="Calibri" w:cs="Calibri"/>
          <w:i/>
          <w:iCs/>
          <w:sz w:val="16"/>
          <w:szCs w:val="16"/>
        </w:rPr>
        <w:t xml:space="preserve"> </w:t>
      </w:r>
      <w:r w:rsidRPr="00B15EEB">
        <w:rPr>
          <w:rFonts w:ascii="Calibri" w:hAnsi="Calibri" w:cs="Calibri"/>
          <w:i/>
          <w:iCs/>
          <w:sz w:val="16"/>
          <w:szCs w:val="16"/>
        </w:rPr>
        <w:t xml:space="preserve">declara su firme compromiso de ofrecer en modalidad AAC al menos el 20% de la capacidad de sus instalaciones esenciales. </w:t>
      </w:r>
    </w:p>
    <w:p w14:paraId="0C1A86A2" w14:textId="7FF4BA57" w:rsidR="00A67ECA" w:rsidRDefault="00B15EEB" w:rsidP="00504614">
      <w:pPr>
        <w:pStyle w:val="Default"/>
        <w:spacing w:before="60"/>
        <w:jc w:val="both"/>
        <w:rPr>
          <w:i/>
          <w:iCs/>
          <w:sz w:val="16"/>
          <w:szCs w:val="16"/>
        </w:rPr>
      </w:pPr>
      <w:bookmarkStart w:id="0" w:name="_Hlk171506211"/>
      <w:r w:rsidRPr="00B15EEB">
        <w:rPr>
          <w:i/>
          <w:iCs/>
          <w:sz w:val="16"/>
          <w:szCs w:val="16"/>
        </w:rPr>
        <w:t xml:space="preserve">La aprobación del AAC a las instalaciones esenciales de ReDIB requiere una justificación adecuada de que la propuesta de acceso cumple con la calidad científico-técnica suficiente. En este sentido, </w:t>
      </w:r>
      <w:r w:rsidR="001E791B">
        <w:rPr>
          <w:i/>
          <w:iCs/>
          <w:sz w:val="16"/>
          <w:szCs w:val="16"/>
        </w:rPr>
        <w:t>l</w:t>
      </w:r>
      <w:r w:rsidR="001E791B" w:rsidRPr="001E791B">
        <w:rPr>
          <w:i/>
          <w:iCs/>
          <w:sz w:val="16"/>
          <w:szCs w:val="16"/>
        </w:rPr>
        <w:t>as propuestas recibidas que forman parte de proyectos de I+D+i financiados por una convocatoria competitiva de una agencia financiadora internacional o nacional se entenderá que cumpl</w:t>
      </w:r>
      <w:r w:rsidR="001E791B">
        <w:rPr>
          <w:i/>
          <w:iCs/>
          <w:sz w:val="16"/>
          <w:szCs w:val="16"/>
        </w:rPr>
        <w:t>e</w:t>
      </w:r>
      <w:r w:rsidR="001E791B" w:rsidRPr="001E791B">
        <w:rPr>
          <w:i/>
          <w:iCs/>
          <w:sz w:val="16"/>
          <w:szCs w:val="16"/>
        </w:rPr>
        <w:t>n con la calidad exigida, por lo que quedará</w:t>
      </w:r>
      <w:r w:rsidR="001E791B">
        <w:rPr>
          <w:i/>
          <w:iCs/>
          <w:sz w:val="16"/>
          <w:szCs w:val="16"/>
        </w:rPr>
        <w:t>n</w:t>
      </w:r>
      <w:r w:rsidR="001E791B" w:rsidRPr="001E791B">
        <w:rPr>
          <w:i/>
          <w:iCs/>
          <w:sz w:val="16"/>
          <w:szCs w:val="16"/>
        </w:rPr>
        <w:t xml:space="preserve"> automáticamente aprobad</w:t>
      </w:r>
      <w:r w:rsidR="001E791B">
        <w:rPr>
          <w:i/>
          <w:iCs/>
          <w:sz w:val="16"/>
          <w:szCs w:val="16"/>
        </w:rPr>
        <w:t>as</w:t>
      </w:r>
      <w:r w:rsidR="001E791B" w:rsidRPr="001E791B">
        <w:rPr>
          <w:i/>
          <w:iCs/>
          <w:sz w:val="16"/>
          <w:szCs w:val="16"/>
        </w:rPr>
        <w:t>, estando su acceso a la ICTS condicionado a la puntuación obtenida en la evaluación y su posición en la lista priorizada.</w:t>
      </w:r>
      <w:r w:rsidR="00504614">
        <w:rPr>
          <w:i/>
          <w:iCs/>
          <w:sz w:val="16"/>
          <w:szCs w:val="16"/>
        </w:rPr>
        <w:t xml:space="preserve"> </w:t>
      </w:r>
      <w:r w:rsidR="00A67ECA" w:rsidRPr="00A67ECA">
        <w:rPr>
          <w:i/>
          <w:iCs/>
          <w:sz w:val="16"/>
          <w:szCs w:val="16"/>
        </w:rPr>
        <w:t xml:space="preserve">En caso contrario, si no se aportan datos sobre la existencia de un proyecto matriz financiado competitivamente, </w:t>
      </w:r>
      <w:r w:rsidR="00A67ECA">
        <w:rPr>
          <w:i/>
          <w:iCs/>
          <w:sz w:val="16"/>
          <w:szCs w:val="16"/>
        </w:rPr>
        <w:t xml:space="preserve">las solicitudes </w:t>
      </w:r>
      <w:r w:rsidR="00A67ECA" w:rsidRPr="00A67ECA">
        <w:rPr>
          <w:i/>
          <w:iCs/>
          <w:sz w:val="16"/>
          <w:szCs w:val="16"/>
        </w:rPr>
        <w:t>s</w:t>
      </w:r>
      <w:r w:rsidR="00504614">
        <w:rPr>
          <w:i/>
          <w:iCs/>
          <w:sz w:val="16"/>
          <w:szCs w:val="16"/>
        </w:rPr>
        <w:t>erá</w:t>
      </w:r>
      <w:r w:rsidR="00A67ECA" w:rsidRPr="00A67ECA">
        <w:rPr>
          <w:i/>
          <w:iCs/>
          <w:sz w:val="16"/>
          <w:szCs w:val="16"/>
        </w:rPr>
        <w:t>n aprobadas o no en base a los criterios de relevancia y oportunidad que se aplican en la evaluación y, una vez aprobadas, su acceso también está condicionado a la puntuación obtenida</w:t>
      </w:r>
    </w:p>
    <w:p w14:paraId="655745DF" w14:textId="567DB71C" w:rsidR="00A67ECA" w:rsidRDefault="001E791B" w:rsidP="006B38EA">
      <w:pPr>
        <w:pStyle w:val="Default"/>
        <w:spacing w:before="60"/>
        <w:jc w:val="both"/>
        <w:rPr>
          <w:i/>
          <w:iCs/>
          <w:sz w:val="16"/>
          <w:szCs w:val="16"/>
        </w:rPr>
      </w:pPr>
      <w:r w:rsidRPr="001E791B">
        <w:rPr>
          <w:i/>
          <w:iCs/>
          <w:sz w:val="16"/>
          <w:szCs w:val="16"/>
        </w:rPr>
        <w:t xml:space="preserve">En todos los casos, para obtener la correspondiente puntuación, que permitirá elaborar la lista priorizada de solicitudes aprobadas y con acceso asignado, se deberán cumplimentar de forma adecuada todos los apartados de </w:t>
      </w:r>
      <w:r w:rsidR="00A67ECA">
        <w:rPr>
          <w:i/>
          <w:iCs/>
          <w:sz w:val="16"/>
          <w:szCs w:val="16"/>
        </w:rPr>
        <w:t>est</w:t>
      </w:r>
      <w:r w:rsidR="00504614">
        <w:rPr>
          <w:i/>
          <w:iCs/>
          <w:sz w:val="16"/>
          <w:szCs w:val="16"/>
        </w:rPr>
        <w:t>e</w:t>
      </w:r>
      <w:r w:rsidRPr="001E791B">
        <w:rPr>
          <w:i/>
          <w:iCs/>
          <w:sz w:val="16"/>
          <w:szCs w:val="16"/>
        </w:rPr>
        <w:t xml:space="preserve"> solicitud de acceso</w:t>
      </w:r>
      <w:r w:rsidR="006B38EA">
        <w:rPr>
          <w:i/>
          <w:iCs/>
          <w:sz w:val="16"/>
          <w:szCs w:val="16"/>
        </w:rPr>
        <w:t xml:space="preserve">, los cuales </w:t>
      </w:r>
      <w:r w:rsidR="006B38EA" w:rsidRPr="00504614">
        <w:rPr>
          <w:i/>
          <w:iCs/>
          <w:sz w:val="16"/>
          <w:szCs w:val="16"/>
        </w:rPr>
        <w:t>están</w:t>
      </w:r>
      <w:r w:rsidR="00504614" w:rsidRPr="00504614">
        <w:rPr>
          <w:i/>
          <w:iCs/>
          <w:sz w:val="16"/>
          <w:szCs w:val="16"/>
        </w:rPr>
        <w:t xml:space="preserve"> relacionados con los diferentes criterios que serán valorados por el Comité de Accesos de ReDIB, con el fin de establecer la prioridad de cada uno de los accesos aprobados en cada convocatoria AAC. </w:t>
      </w:r>
    </w:p>
    <w:p w14:paraId="05C3A317" w14:textId="2F5E3B57" w:rsidR="00ED17A2" w:rsidRDefault="00ED17A2" w:rsidP="006B38EA">
      <w:pPr>
        <w:pStyle w:val="Default"/>
        <w:spacing w:before="60"/>
        <w:jc w:val="both"/>
        <w:rPr>
          <w:sz w:val="16"/>
          <w:szCs w:val="16"/>
        </w:rPr>
      </w:pPr>
    </w:p>
    <w:bookmarkEnd w:id="0"/>
    <w:p w14:paraId="201CFF94" w14:textId="77777777" w:rsidR="00CC1889" w:rsidRDefault="00CC1889" w:rsidP="001D4DE3">
      <w:pPr>
        <w:jc w:val="both"/>
        <w:rPr>
          <w:rFonts w:cstheme="minorHAnsi"/>
          <w:sz w:val="18"/>
          <w:szCs w:val="18"/>
        </w:rPr>
      </w:pPr>
    </w:p>
    <w:p w14:paraId="075F6B78" w14:textId="77777777" w:rsidR="00CC1889" w:rsidRPr="00800DA1" w:rsidRDefault="00CC1889" w:rsidP="00CC1889">
      <w:pPr>
        <w:jc w:val="both"/>
        <w:rPr>
          <w:rFonts w:cstheme="minorHAnsi"/>
          <w:sz w:val="18"/>
          <w:szCs w:val="18"/>
        </w:rPr>
      </w:pPr>
    </w:p>
    <w:tbl>
      <w:tblPr>
        <w:tblStyle w:val="Tablaconcuadrcula"/>
        <w:tblW w:w="10060" w:type="dxa"/>
        <w:jc w:val="center"/>
        <w:tblLook w:val="04A0" w:firstRow="1" w:lastRow="0" w:firstColumn="1" w:lastColumn="0" w:noHBand="0" w:noVBand="1"/>
      </w:tblPr>
      <w:tblGrid>
        <w:gridCol w:w="10060"/>
      </w:tblGrid>
      <w:tr w:rsidR="00CC1889" w:rsidRPr="00800DA1" w14:paraId="0825E9E8" w14:textId="77777777" w:rsidTr="001D4DE3">
        <w:trPr>
          <w:cantSplit/>
          <w:jc w:val="center"/>
        </w:trPr>
        <w:tc>
          <w:tcPr>
            <w:tcW w:w="10060" w:type="dxa"/>
            <w:shd w:val="clear" w:color="auto" w:fill="D9D9D9" w:themeFill="background1" w:themeFillShade="D9"/>
          </w:tcPr>
          <w:p w14:paraId="6A743BC5" w14:textId="77777777" w:rsidR="00CC1889" w:rsidRPr="00800DA1" w:rsidRDefault="00CC1889" w:rsidP="001D4DE3">
            <w:pPr>
              <w:spacing w:before="120" w:after="120" w:line="259" w:lineRule="auto"/>
              <w:jc w:val="center"/>
              <w:rPr>
                <w:rFonts w:cstheme="minorHAnsi"/>
                <w:sz w:val="18"/>
                <w:szCs w:val="18"/>
              </w:rPr>
            </w:pPr>
            <w:r w:rsidRPr="00800DA1">
              <w:rPr>
                <w:rFonts w:cstheme="minorHAnsi"/>
                <w:b/>
                <w:bCs/>
                <w:sz w:val="18"/>
                <w:szCs w:val="18"/>
              </w:rPr>
              <w:lastRenderedPageBreak/>
              <w:t>Proporcione argumentos que respalden la relevancia científico-técnica de la propuesta, su calidad y originalidad</w:t>
            </w:r>
          </w:p>
        </w:tc>
      </w:tr>
      <w:tr w:rsidR="00CC1889" w:rsidRPr="00800DA1" w14:paraId="27351AB8" w14:textId="77777777" w:rsidTr="001D4DE3">
        <w:trPr>
          <w:cantSplit/>
          <w:jc w:val="center"/>
        </w:trPr>
        <w:tc>
          <w:tcPr>
            <w:tcW w:w="10060" w:type="dxa"/>
          </w:tcPr>
          <w:p w14:paraId="318B2DFE" w14:textId="77777777" w:rsidR="00CC1889" w:rsidRPr="00800DA1" w:rsidRDefault="00CC1889" w:rsidP="001D4DE3">
            <w:pPr>
              <w:spacing w:before="120" w:after="120" w:line="259" w:lineRule="auto"/>
              <w:jc w:val="both"/>
              <w:rPr>
                <w:rFonts w:cstheme="minorHAnsi"/>
                <w:sz w:val="18"/>
                <w:szCs w:val="18"/>
              </w:rPr>
            </w:pPr>
          </w:p>
          <w:p w14:paraId="43703267" w14:textId="344D19C8" w:rsidR="00CC1889" w:rsidRDefault="00CC1889" w:rsidP="001D4DE3">
            <w:pPr>
              <w:spacing w:before="120" w:after="120" w:line="259" w:lineRule="auto"/>
              <w:jc w:val="both"/>
              <w:rPr>
                <w:rFonts w:cstheme="minorHAnsi"/>
                <w:sz w:val="18"/>
                <w:szCs w:val="18"/>
              </w:rPr>
            </w:pPr>
          </w:p>
          <w:p w14:paraId="0CE2E27B" w14:textId="77172D78" w:rsidR="009157B3" w:rsidRDefault="009157B3" w:rsidP="001D4DE3">
            <w:pPr>
              <w:spacing w:before="120" w:after="120" w:line="259" w:lineRule="auto"/>
              <w:jc w:val="both"/>
              <w:rPr>
                <w:rFonts w:cstheme="minorHAnsi"/>
                <w:sz w:val="18"/>
                <w:szCs w:val="18"/>
              </w:rPr>
            </w:pPr>
          </w:p>
          <w:p w14:paraId="4F385BEA" w14:textId="77777777" w:rsidR="009157B3" w:rsidRPr="00800DA1" w:rsidRDefault="009157B3" w:rsidP="001D4DE3">
            <w:pPr>
              <w:spacing w:before="120" w:after="120" w:line="259" w:lineRule="auto"/>
              <w:jc w:val="both"/>
              <w:rPr>
                <w:rFonts w:cstheme="minorHAnsi"/>
                <w:sz w:val="18"/>
                <w:szCs w:val="18"/>
              </w:rPr>
            </w:pPr>
          </w:p>
          <w:p w14:paraId="424A7E0C" w14:textId="77777777" w:rsidR="00CC1889" w:rsidRPr="00800DA1" w:rsidRDefault="00CC1889" w:rsidP="001D4DE3">
            <w:pPr>
              <w:spacing w:before="120" w:after="120" w:line="259" w:lineRule="auto"/>
              <w:jc w:val="both"/>
              <w:rPr>
                <w:rFonts w:cstheme="minorHAnsi"/>
                <w:sz w:val="18"/>
                <w:szCs w:val="18"/>
              </w:rPr>
            </w:pPr>
          </w:p>
          <w:p w14:paraId="3ED26A07" w14:textId="77777777" w:rsidR="00CC1889" w:rsidRPr="00800DA1" w:rsidRDefault="00CC1889" w:rsidP="001D4DE3">
            <w:pPr>
              <w:spacing w:before="120" w:after="120" w:line="259" w:lineRule="auto"/>
              <w:jc w:val="both"/>
              <w:rPr>
                <w:rFonts w:cstheme="minorHAnsi"/>
                <w:sz w:val="18"/>
                <w:szCs w:val="18"/>
              </w:rPr>
            </w:pPr>
          </w:p>
          <w:p w14:paraId="293A55F4" w14:textId="5496655C" w:rsidR="00CC1889" w:rsidRDefault="00CC1889" w:rsidP="001D4DE3">
            <w:pPr>
              <w:spacing w:before="120" w:after="120" w:line="259" w:lineRule="auto"/>
              <w:jc w:val="both"/>
              <w:rPr>
                <w:rFonts w:cstheme="minorHAnsi"/>
                <w:sz w:val="18"/>
                <w:szCs w:val="18"/>
              </w:rPr>
            </w:pPr>
          </w:p>
          <w:p w14:paraId="28BB63EC" w14:textId="77777777" w:rsidR="009157B3" w:rsidRPr="00800DA1" w:rsidRDefault="009157B3" w:rsidP="001D4DE3">
            <w:pPr>
              <w:spacing w:before="120" w:after="120" w:line="259" w:lineRule="auto"/>
              <w:jc w:val="both"/>
              <w:rPr>
                <w:rFonts w:cstheme="minorHAnsi"/>
                <w:sz w:val="18"/>
                <w:szCs w:val="18"/>
              </w:rPr>
            </w:pPr>
          </w:p>
          <w:p w14:paraId="3E002917" w14:textId="77777777" w:rsidR="00CC1889" w:rsidRPr="00800DA1" w:rsidRDefault="00CC1889" w:rsidP="001D4DE3">
            <w:pPr>
              <w:spacing w:before="120" w:after="120" w:line="259" w:lineRule="auto"/>
              <w:jc w:val="both"/>
              <w:rPr>
                <w:rFonts w:cstheme="minorHAnsi"/>
                <w:sz w:val="18"/>
                <w:szCs w:val="18"/>
              </w:rPr>
            </w:pPr>
          </w:p>
        </w:tc>
      </w:tr>
    </w:tbl>
    <w:p w14:paraId="10484E46" w14:textId="77777777" w:rsidR="00CC1889" w:rsidRPr="0038730B" w:rsidRDefault="00CC1889" w:rsidP="000F2305">
      <w:pPr>
        <w:spacing w:before="120" w:after="120" w:line="259" w:lineRule="auto"/>
        <w:jc w:val="both"/>
        <w:rPr>
          <w:rFonts w:cstheme="minorHAnsi"/>
          <w:sz w:val="8"/>
          <w:szCs w:val="8"/>
        </w:rPr>
      </w:pPr>
    </w:p>
    <w:tbl>
      <w:tblPr>
        <w:tblStyle w:val="Tablaconcuadrcula"/>
        <w:tblW w:w="10060" w:type="dxa"/>
        <w:jc w:val="center"/>
        <w:tblLook w:val="04A0" w:firstRow="1" w:lastRow="0" w:firstColumn="1" w:lastColumn="0" w:noHBand="0" w:noVBand="1"/>
      </w:tblPr>
      <w:tblGrid>
        <w:gridCol w:w="10060"/>
      </w:tblGrid>
      <w:tr w:rsidR="00DE076B" w:rsidRPr="00800DA1" w14:paraId="0DF504A6" w14:textId="77777777" w:rsidTr="00C8753B">
        <w:trPr>
          <w:cantSplit/>
          <w:jc w:val="center"/>
        </w:trPr>
        <w:tc>
          <w:tcPr>
            <w:tcW w:w="10060" w:type="dxa"/>
            <w:shd w:val="clear" w:color="auto" w:fill="D9D9D9" w:themeFill="background1" w:themeFillShade="D9"/>
            <w:vAlign w:val="center"/>
          </w:tcPr>
          <w:p w14:paraId="15B2F887" w14:textId="059ACE54" w:rsidR="00DE076B" w:rsidRPr="00800DA1" w:rsidRDefault="00800DA1" w:rsidP="00E06987">
            <w:pPr>
              <w:spacing w:before="120" w:after="120" w:line="259" w:lineRule="auto"/>
              <w:rPr>
                <w:rFonts w:cstheme="minorHAnsi"/>
                <w:sz w:val="18"/>
                <w:szCs w:val="18"/>
              </w:rPr>
            </w:pPr>
            <w:r w:rsidRPr="00800DA1">
              <w:rPr>
                <w:rFonts w:cstheme="minorHAnsi"/>
                <w:b/>
                <w:bCs/>
                <w:sz w:val="18"/>
                <w:szCs w:val="18"/>
              </w:rPr>
              <w:t>Describa brevemente el diseño experimental y metodológico que pretenda llevar a cabo durante su acceso a ReDIB</w:t>
            </w:r>
          </w:p>
        </w:tc>
      </w:tr>
      <w:tr w:rsidR="00DE076B" w:rsidRPr="00800DA1" w14:paraId="7773CE9B" w14:textId="77777777" w:rsidTr="00C8753B">
        <w:trPr>
          <w:cantSplit/>
          <w:jc w:val="center"/>
        </w:trPr>
        <w:tc>
          <w:tcPr>
            <w:tcW w:w="10060" w:type="dxa"/>
          </w:tcPr>
          <w:p w14:paraId="62618508" w14:textId="77777777" w:rsidR="00DE076B" w:rsidRPr="00800DA1" w:rsidRDefault="00DE076B" w:rsidP="00E06987">
            <w:pPr>
              <w:spacing w:before="120" w:after="120" w:line="259" w:lineRule="auto"/>
              <w:jc w:val="both"/>
              <w:rPr>
                <w:rFonts w:cstheme="minorHAnsi"/>
                <w:sz w:val="18"/>
                <w:szCs w:val="18"/>
              </w:rPr>
            </w:pPr>
          </w:p>
          <w:p w14:paraId="52396F21" w14:textId="77777777" w:rsidR="00DE076B" w:rsidRPr="00800DA1" w:rsidRDefault="00DE076B" w:rsidP="00E06987">
            <w:pPr>
              <w:spacing w:before="120" w:after="120" w:line="259" w:lineRule="auto"/>
              <w:jc w:val="both"/>
              <w:rPr>
                <w:rFonts w:cstheme="minorHAnsi"/>
                <w:sz w:val="18"/>
                <w:szCs w:val="18"/>
              </w:rPr>
            </w:pPr>
          </w:p>
          <w:p w14:paraId="5B662179" w14:textId="77777777" w:rsidR="00DE076B" w:rsidRPr="00800DA1" w:rsidRDefault="00DE076B" w:rsidP="00E06987">
            <w:pPr>
              <w:spacing w:before="120" w:after="120" w:line="259" w:lineRule="auto"/>
              <w:jc w:val="both"/>
              <w:rPr>
                <w:rFonts w:cstheme="minorHAnsi"/>
                <w:sz w:val="18"/>
                <w:szCs w:val="18"/>
              </w:rPr>
            </w:pPr>
          </w:p>
          <w:p w14:paraId="781EF75F" w14:textId="402AFBA5" w:rsidR="00DE076B" w:rsidRDefault="00DE076B" w:rsidP="00E06987">
            <w:pPr>
              <w:spacing w:before="120" w:after="120" w:line="259" w:lineRule="auto"/>
              <w:jc w:val="both"/>
              <w:rPr>
                <w:rFonts w:cstheme="minorHAnsi"/>
                <w:sz w:val="18"/>
                <w:szCs w:val="18"/>
              </w:rPr>
            </w:pPr>
          </w:p>
          <w:p w14:paraId="4C04C866" w14:textId="6E88DAA0" w:rsidR="009157B3" w:rsidRDefault="009157B3" w:rsidP="00E06987">
            <w:pPr>
              <w:spacing w:before="120" w:after="120" w:line="259" w:lineRule="auto"/>
              <w:jc w:val="both"/>
              <w:rPr>
                <w:rFonts w:cstheme="minorHAnsi"/>
                <w:sz w:val="18"/>
                <w:szCs w:val="18"/>
              </w:rPr>
            </w:pPr>
          </w:p>
          <w:p w14:paraId="133829B5" w14:textId="77777777" w:rsidR="009157B3" w:rsidRPr="00800DA1" w:rsidRDefault="009157B3" w:rsidP="00E06987">
            <w:pPr>
              <w:spacing w:before="120" w:after="120" w:line="259" w:lineRule="auto"/>
              <w:jc w:val="both"/>
              <w:rPr>
                <w:rFonts w:cstheme="minorHAnsi"/>
                <w:sz w:val="18"/>
                <w:szCs w:val="18"/>
              </w:rPr>
            </w:pPr>
          </w:p>
          <w:p w14:paraId="6443E182" w14:textId="77777777" w:rsidR="00D11B71" w:rsidRPr="00800DA1" w:rsidRDefault="00D11B71" w:rsidP="00E06987">
            <w:pPr>
              <w:spacing w:before="120" w:after="120" w:line="259" w:lineRule="auto"/>
              <w:jc w:val="both"/>
              <w:rPr>
                <w:rFonts w:cstheme="minorHAnsi"/>
                <w:sz w:val="18"/>
                <w:szCs w:val="18"/>
              </w:rPr>
            </w:pPr>
          </w:p>
          <w:p w14:paraId="5704ECA0" w14:textId="2B56C6BA" w:rsidR="00DE076B" w:rsidRDefault="00DE076B" w:rsidP="00E06987">
            <w:pPr>
              <w:spacing w:before="120" w:after="120" w:line="259" w:lineRule="auto"/>
              <w:jc w:val="both"/>
              <w:rPr>
                <w:rFonts w:cstheme="minorHAnsi"/>
                <w:sz w:val="18"/>
                <w:szCs w:val="18"/>
              </w:rPr>
            </w:pPr>
          </w:p>
          <w:p w14:paraId="3B12A024" w14:textId="77777777" w:rsidR="009157B3" w:rsidRPr="00800DA1" w:rsidRDefault="009157B3" w:rsidP="00E06987">
            <w:pPr>
              <w:spacing w:before="120" w:after="120" w:line="259" w:lineRule="auto"/>
              <w:jc w:val="both"/>
              <w:rPr>
                <w:rFonts w:cstheme="minorHAnsi"/>
                <w:sz w:val="18"/>
                <w:szCs w:val="18"/>
              </w:rPr>
            </w:pPr>
          </w:p>
          <w:p w14:paraId="72F68C5D" w14:textId="77777777" w:rsidR="00DE076B" w:rsidRPr="00800DA1" w:rsidRDefault="00DE076B" w:rsidP="00E06987">
            <w:pPr>
              <w:spacing w:before="120" w:after="120" w:line="259" w:lineRule="auto"/>
              <w:jc w:val="both"/>
              <w:rPr>
                <w:rFonts w:cstheme="minorHAnsi"/>
                <w:sz w:val="18"/>
                <w:szCs w:val="18"/>
              </w:rPr>
            </w:pPr>
          </w:p>
        </w:tc>
      </w:tr>
    </w:tbl>
    <w:p w14:paraId="1AA90478" w14:textId="77777777" w:rsidR="00DE076B" w:rsidRPr="0038730B" w:rsidRDefault="00DE076B" w:rsidP="00DE076B">
      <w:pPr>
        <w:spacing w:before="120" w:after="120" w:line="259" w:lineRule="auto"/>
        <w:jc w:val="both"/>
        <w:rPr>
          <w:rFonts w:cstheme="minorHAnsi"/>
          <w:sz w:val="8"/>
          <w:szCs w:val="8"/>
        </w:rPr>
      </w:pPr>
    </w:p>
    <w:tbl>
      <w:tblPr>
        <w:tblStyle w:val="Tablaconcuadrcula"/>
        <w:tblW w:w="10060" w:type="dxa"/>
        <w:jc w:val="center"/>
        <w:tblLook w:val="04A0" w:firstRow="1" w:lastRow="0" w:firstColumn="1" w:lastColumn="0" w:noHBand="0" w:noVBand="1"/>
      </w:tblPr>
      <w:tblGrid>
        <w:gridCol w:w="10060"/>
      </w:tblGrid>
      <w:tr w:rsidR="00DE076B" w:rsidRPr="00800DA1" w14:paraId="397D712E" w14:textId="77777777" w:rsidTr="00C8753B">
        <w:trPr>
          <w:cantSplit/>
          <w:jc w:val="center"/>
        </w:trPr>
        <w:tc>
          <w:tcPr>
            <w:tcW w:w="10060" w:type="dxa"/>
            <w:shd w:val="clear" w:color="auto" w:fill="D9D9D9" w:themeFill="background1" w:themeFillShade="D9"/>
            <w:vAlign w:val="center"/>
          </w:tcPr>
          <w:p w14:paraId="611D3B6B" w14:textId="1595783E" w:rsidR="00DE076B" w:rsidRPr="00800DA1" w:rsidRDefault="00800DA1" w:rsidP="00E06987">
            <w:pPr>
              <w:spacing w:before="120" w:after="120" w:line="259" w:lineRule="auto"/>
              <w:jc w:val="both"/>
              <w:rPr>
                <w:rFonts w:cstheme="minorHAnsi"/>
                <w:b/>
                <w:bCs/>
                <w:sz w:val="18"/>
                <w:szCs w:val="18"/>
              </w:rPr>
            </w:pPr>
            <w:r w:rsidRPr="00800DA1">
              <w:rPr>
                <w:rFonts w:cstheme="minorHAnsi"/>
                <w:b/>
                <w:bCs/>
                <w:sz w:val="18"/>
                <w:szCs w:val="18"/>
              </w:rPr>
              <w:t>Justifique sus expectativas de futuras contribuciones científico-técnicas derivadas de los resultados de su acceso a ReDIB y de publicación/difusión, y manifieste su compromiso de documentar, publicar y difundir el acceso ICTS que ahora solicita</w:t>
            </w:r>
          </w:p>
        </w:tc>
      </w:tr>
      <w:tr w:rsidR="00DE076B" w:rsidRPr="00800DA1" w14:paraId="5559629F" w14:textId="77777777" w:rsidTr="00C8753B">
        <w:trPr>
          <w:cantSplit/>
          <w:jc w:val="center"/>
        </w:trPr>
        <w:tc>
          <w:tcPr>
            <w:tcW w:w="10060" w:type="dxa"/>
          </w:tcPr>
          <w:p w14:paraId="486C1C6F" w14:textId="77777777" w:rsidR="00D11B71" w:rsidRPr="00800DA1" w:rsidRDefault="00D11B71" w:rsidP="00E06987">
            <w:pPr>
              <w:spacing w:before="120" w:after="120" w:line="259" w:lineRule="auto"/>
              <w:jc w:val="both"/>
              <w:rPr>
                <w:rFonts w:cstheme="minorHAnsi"/>
                <w:sz w:val="18"/>
                <w:szCs w:val="18"/>
              </w:rPr>
            </w:pPr>
          </w:p>
          <w:p w14:paraId="642C7EC7" w14:textId="1967C833" w:rsidR="00DE076B" w:rsidRPr="00800DA1" w:rsidRDefault="00DE076B" w:rsidP="00E06987">
            <w:pPr>
              <w:spacing w:before="120" w:after="120" w:line="259" w:lineRule="auto"/>
              <w:jc w:val="both"/>
              <w:rPr>
                <w:rFonts w:cstheme="minorHAnsi"/>
                <w:sz w:val="18"/>
                <w:szCs w:val="18"/>
              </w:rPr>
            </w:pPr>
          </w:p>
          <w:p w14:paraId="3D781D73" w14:textId="6CA4C8B6" w:rsidR="000758E0" w:rsidRDefault="000758E0" w:rsidP="00E06987">
            <w:pPr>
              <w:spacing w:before="120" w:after="120" w:line="259" w:lineRule="auto"/>
              <w:jc w:val="both"/>
              <w:rPr>
                <w:rFonts w:cstheme="minorHAnsi"/>
                <w:sz w:val="18"/>
                <w:szCs w:val="18"/>
              </w:rPr>
            </w:pPr>
          </w:p>
          <w:p w14:paraId="08B4E4A8" w14:textId="1EB4C24C" w:rsidR="009157B3" w:rsidRDefault="009157B3" w:rsidP="00E06987">
            <w:pPr>
              <w:spacing w:before="120" w:after="120" w:line="259" w:lineRule="auto"/>
              <w:jc w:val="both"/>
              <w:rPr>
                <w:rFonts w:cstheme="minorHAnsi"/>
                <w:sz w:val="18"/>
                <w:szCs w:val="18"/>
              </w:rPr>
            </w:pPr>
          </w:p>
          <w:p w14:paraId="178E991B" w14:textId="54945CD3" w:rsidR="009157B3" w:rsidRDefault="009157B3" w:rsidP="00E06987">
            <w:pPr>
              <w:spacing w:before="120" w:after="120" w:line="259" w:lineRule="auto"/>
              <w:jc w:val="both"/>
              <w:rPr>
                <w:rFonts w:cstheme="minorHAnsi"/>
                <w:sz w:val="18"/>
                <w:szCs w:val="18"/>
              </w:rPr>
            </w:pPr>
          </w:p>
          <w:p w14:paraId="5AB9F772" w14:textId="77777777" w:rsidR="009157B3" w:rsidRPr="00800DA1" w:rsidRDefault="009157B3" w:rsidP="00E06987">
            <w:pPr>
              <w:spacing w:before="120" w:after="120" w:line="259" w:lineRule="auto"/>
              <w:jc w:val="both"/>
              <w:rPr>
                <w:rFonts w:cstheme="minorHAnsi"/>
                <w:sz w:val="18"/>
                <w:szCs w:val="18"/>
              </w:rPr>
            </w:pPr>
          </w:p>
          <w:p w14:paraId="5CD75687" w14:textId="4C1F73A0" w:rsidR="000758E0" w:rsidRPr="00800DA1" w:rsidRDefault="000758E0" w:rsidP="00E06987">
            <w:pPr>
              <w:spacing w:before="120" w:after="120" w:line="259" w:lineRule="auto"/>
              <w:jc w:val="both"/>
              <w:rPr>
                <w:rFonts w:cstheme="minorHAnsi"/>
                <w:sz w:val="18"/>
                <w:szCs w:val="18"/>
              </w:rPr>
            </w:pPr>
          </w:p>
          <w:p w14:paraId="6DA3A141" w14:textId="396E3C8A" w:rsidR="000758E0" w:rsidRPr="00800DA1" w:rsidRDefault="000758E0" w:rsidP="00E06987">
            <w:pPr>
              <w:spacing w:before="120" w:after="120" w:line="259" w:lineRule="auto"/>
              <w:jc w:val="both"/>
              <w:rPr>
                <w:rFonts w:cstheme="minorHAnsi"/>
                <w:sz w:val="18"/>
                <w:szCs w:val="18"/>
              </w:rPr>
            </w:pPr>
          </w:p>
          <w:p w14:paraId="551552C6" w14:textId="77777777" w:rsidR="000758E0" w:rsidRPr="00800DA1" w:rsidRDefault="000758E0" w:rsidP="00E06987">
            <w:pPr>
              <w:spacing w:before="120" w:after="120" w:line="259" w:lineRule="auto"/>
              <w:jc w:val="both"/>
              <w:rPr>
                <w:rFonts w:cstheme="minorHAnsi"/>
                <w:sz w:val="18"/>
                <w:szCs w:val="18"/>
              </w:rPr>
            </w:pPr>
          </w:p>
          <w:p w14:paraId="1A088EC2" w14:textId="77777777" w:rsidR="00DE076B" w:rsidRPr="00800DA1" w:rsidRDefault="00DE076B" w:rsidP="00E06987">
            <w:pPr>
              <w:spacing w:before="120" w:after="120" w:line="259" w:lineRule="auto"/>
              <w:jc w:val="both"/>
              <w:rPr>
                <w:rFonts w:cstheme="minorHAnsi"/>
                <w:sz w:val="18"/>
                <w:szCs w:val="18"/>
              </w:rPr>
            </w:pPr>
          </w:p>
        </w:tc>
      </w:tr>
    </w:tbl>
    <w:p w14:paraId="7C4D5C5E" w14:textId="65B7955A" w:rsidR="009157B3" w:rsidRPr="003D46B1" w:rsidRDefault="009157B3" w:rsidP="0038730B">
      <w:pPr>
        <w:jc w:val="both"/>
        <w:rPr>
          <w:rFonts w:cstheme="minorHAnsi"/>
          <w:sz w:val="14"/>
          <w:szCs w:val="14"/>
        </w:rPr>
      </w:pPr>
    </w:p>
    <w:p w14:paraId="4EE98CF7" w14:textId="60E3CC0D" w:rsidR="009157B3" w:rsidRDefault="009157B3">
      <w:pPr>
        <w:rPr>
          <w:rFonts w:cstheme="minorHAnsi"/>
          <w:sz w:val="18"/>
          <w:szCs w:val="18"/>
        </w:rPr>
      </w:pPr>
    </w:p>
    <w:p w14:paraId="621F4C1B" w14:textId="3F5D7BBD" w:rsidR="003D46B1" w:rsidRDefault="003D46B1">
      <w:pPr>
        <w:rPr>
          <w:rFonts w:cstheme="minorHAnsi"/>
          <w:sz w:val="18"/>
          <w:szCs w:val="18"/>
        </w:rPr>
      </w:pPr>
      <w:r>
        <w:rPr>
          <w:rFonts w:cstheme="minorHAnsi"/>
          <w:sz w:val="18"/>
          <w:szCs w:val="18"/>
        </w:rPr>
        <w:br w:type="page"/>
      </w:r>
    </w:p>
    <w:p w14:paraId="5026C51E" w14:textId="77777777" w:rsidR="00CC1889" w:rsidRPr="00800DA1" w:rsidRDefault="00CC1889" w:rsidP="0038730B">
      <w:pPr>
        <w:jc w:val="both"/>
        <w:rPr>
          <w:rFonts w:cstheme="minorHAnsi"/>
          <w:sz w:val="18"/>
          <w:szCs w:val="18"/>
        </w:rPr>
      </w:pPr>
    </w:p>
    <w:tbl>
      <w:tblPr>
        <w:tblStyle w:val="Tablaconcuadrcula"/>
        <w:tblW w:w="10060" w:type="dxa"/>
        <w:jc w:val="center"/>
        <w:tblLook w:val="04A0" w:firstRow="1" w:lastRow="0" w:firstColumn="1" w:lastColumn="0" w:noHBand="0" w:noVBand="1"/>
      </w:tblPr>
      <w:tblGrid>
        <w:gridCol w:w="10060"/>
      </w:tblGrid>
      <w:tr w:rsidR="00705A4E" w:rsidRPr="00800DA1" w14:paraId="396EC365" w14:textId="77777777" w:rsidTr="00C8753B">
        <w:trPr>
          <w:cantSplit/>
          <w:jc w:val="center"/>
        </w:trPr>
        <w:tc>
          <w:tcPr>
            <w:tcW w:w="10060" w:type="dxa"/>
            <w:shd w:val="clear" w:color="auto" w:fill="D9D9D9" w:themeFill="background1" w:themeFillShade="D9"/>
            <w:vAlign w:val="center"/>
          </w:tcPr>
          <w:p w14:paraId="522D930A" w14:textId="14685969" w:rsidR="00705A4E" w:rsidRPr="00800DA1" w:rsidRDefault="00012C77" w:rsidP="00E06987">
            <w:pPr>
              <w:spacing w:before="120" w:after="120" w:line="259" w:lineRule="auto"/>
              <w:jc w:val="both"/>
              <w:rPr>
                <w:rFonts w:cstheme="minorHAnsi"/>
                <w:b/>
                <w:bCs/>
                <w:sz w:val="18"/>
                <w:szCs w:val="18"/>
              </w:rPr>
            </w:pPr>
            <w:r w:rsidRPr="00012C77">
              <w:rPr>
                <w:rFonts w:cstheme="minorHAnsi"/>
                <w:b/>
                <w:bCs/>
                <w:sz w:val="18"/>
                <w:szCs w:val="18"/>
              </w:rPr>
              <w:t>Describa las fortalezas y/o el impacto de su propuesta, en términos de avance del conocimiento y la innovación</w:t>
            </w:r>
          </w:p>
        </w:tc>
      </w:tr>
      <w:tr w:rsidR="00705A4E" w:rsidRPr="00800DA1" w14:paraId="3950EFF3" w14:textId="77777777" w:rsidTr="00C8753B">
        <w:trPr>
          <w:cantSplit/>
          <w:jc w:val="center"/>
        </w:trPr>
        <w:tc>
          <w:tcPr>
            <w:tcW w:w="10060" w:type="dxa"/>
          </w:tcPr>
          <w:p w14:paraId="75E4229C" w14:textId="3995FB19" w:rsidR="00705A4E" w:rsidRPr="00800DA1" w:rsidRDefault="00705A4E" w:rsidP="00E06987">
            <w:pPr>
              <w:spacing w:before="120" w:after="120" w:line="259" w:lineRule="auto"/>
              <w:jc w:val="both"/>
              <w:rPr>
                <w:rFonts w:cstheme="minorHAnsi"/>
                <w:sz w:val="18"/>
                <w:szCs w:val="18"/>
              </w:rPr>
            </w:pPr>
          </w:p>
          <w:p w14:paraId="4BF9AFC5" w14:textId="44D90596" w:rsidR="00705A4E" w:rsidRPr="00800DA1" w:rsidRDefault="00705A4E" w:rsidP="00E06987">
            <w:pPr>
              <w:spacing w:before="120" w:after="120" w:line="259" w:lineRule="auto"/>
              <w:jc w:val="both"/>
              <w:rPr>
                <w:rFonts w:cstheme="minorHAnsi"/>
                <w:sz w:val="18"/>
                <w:szCs w:val="18"/>
              </w:rPr>
            </w:pPr>
          </w:p>
          <w:p w14:paraId="54B83058" w14:textId="797F1119" w:rsidR="00705A4E" w:rsidRDefault="00705A4E" w:rsidP="00E06987">
            <w:pPr>
              <w:spacing w:before="120" w:after="120" w:line="259" w:lineRule="auto"/>
              <w:jc w:val="both"/>
              <w:rPr>
                <w:rFonts w:cstheme="minorHAnsi"/>
                <w:sz w:val="18"/>
                <w:szCs w:val="18"/>
              </w:rPr>
            </w:pPr>
          </w:p>
          <w:p w14:paraId="1ABFF5BA" w14:textId="37F524FC" w:rsidR="00BF33E1" w:rsidRDefault="00BF33E1" w:rsidP="00E06987">
            <w:pPr>
              <w:spacing w:before="120" w:after="120" w:line="259" w:lineRule="auto"/>
              <w:jc w:val="both"/>
              <w:rPr>
                <w:rFonts w:cstheme="minorHAnsi"/>
                <w:sz w:val="18"/>
                <w:szCs w:val="18"/>
              </w:rPr>
            </w:pPr>
          </w:p>
          <w:p w14:paraId="52989FA1" w14:textId="4430B349" w:rsidR="009157B3" w:rsidRDefault="009157B3" w:rsidP="00E06987">
            <w:pPr>
              <w:spacing w:before="120" w:after="120" w:line="259" w:lineRule="auto"/>
              <w:jc w:val="both"/>
              <w:rPr>
                <w:rFonts w:cstheme="minorHAnsi"/>
                <w:sz w:val="18"/>
                <w:szCs w:val="18"/>
              </w:rPr>
            </w:pPr>
          </w:p>
          <w:p w14:paraId="1B5AE285" w14:textId="08B0CA7B" w:rsidR="009157B3" w:rsidRDefault="009157B3" w:rsidP="00E06987">
            <w:pPr>
              <w:spacing w:before="120" w:after="120" w:line="259" w:lineRule="auto"/>
              <w:jc w:val="both"/>
              <w:rPr>
                <w:rFonts w:cstheme="minorHAnsi"/>
                <w:sz w:val="18"/>
                <w:szCs w:val="18"/>
              </w:rPr>
            </w:pPr>
          </w:p>
          <w:p w14:paraId="01549313" w14:textId="77777777" w:rsidR="009157B3" w:rsidRPr="00800DA1" w:rsidRDefault="009157B3" w:rsidP="00E06987">
            <w:pPr>
              <w:spacing w:before="120" w:after="120" w:line="259" w:lineRule="auto"/>
              <w:jc w:val="both"/>
              <w:rPr>
                <w:rFonts w:cstheme="minorHAnsi"/>
                <w:sz w:val="18"/>
                <w:szCs w:val="18"/>
              </w:rPr>
            </w:pPr>
          </w:p>
          <w:p w14:paraId="03FB1A40" w14:textId="77777777" w:rsidR="00705A4E" w:rsidRPr="00800DA1" w:rsidRDefault="00705A4E" w:rsidP="00E06987">
            <w:pPr>
              <w:spacing w:before="120" w:after="120" w:line="259" w:lineRule="auto"/>
              <w:jc w:val="both"/>
              <w:rPr>
                <w:rFonts w:cstheme="minorHAnsi"/>
                <w:sz w:val="18"/>
                <w:szCs w:val="18"/>
              </w:rPr>
            </w:pPr>
          </w:p>
          <w:p w14:paraId="4C10BDDF" w14:textId="2DBE98DD" w:rsidR="00C817C8" w:rsidRPr="00800DA1" w:rsidRDefault="00C817C8" w:rsidP="00E06987">
            <w:pPr>
              <w:spacing w:before="120" w:after="120" w:line="259" w:lineRule="auto"/>
              <w:jc w:val="both"/>
              <w:rPr>
                <w:rFonts w:cstheme="minorHAnsi"/>
                <w:sz w:val="18"/>
                <w:szCs w:val="18"/>
              </w:rPr>
            </w:pPr>
          </w:p>
        </w:tc>
      </w:tr>
    </w:tbl>
    <w:p w14:paraId="4FED1F76" w14:textId="77777777" w:rsidR="00DE076B" w:rsidRPr="0038730B" w:rsidRDefault="00DE076B" w:rsidP="000F2305">
      <w:pPr>
        <w:spacing w:before="120" w:after="120" w:line="259" w:lineRule="auto"/>
        <w:jc w:val="both"/>
        <w:rPr>
          <w:rFonts w:cstheme="minorHAnsi"/>
          <w:sz w:val="8"/>
          <w:szCs w:val="8"/>
        </w:rPr>
      </w:pPr>
    </w:p>
    <w:tbl>
      <w:tblPr>
        <w:tblStyle w:val="Tablaconcuadrcula"/>
        <w:tblW w:w="10060" w:type="dxa"/>
        <w:jc w:val="center"/>
        <w:tblLook w:val="04A0" w:firstRow="1" w:lastRow="0" w:firstColumn="1" w:lastColumn="0" w:noHBand="0" w:noVBand="1"/>
      </w:tblPr>
      <w:tblGrid>
        <w:gridCol w:w="10060"/>
      </w:tblGrid>
      <w:tr w:rsidR="00705A4E" w:rsidRPr="00800DA1" w14:paraId="00C44687" w14:textId="77777777" w:rsidTr="00C8753B">
        <w:trPr>
          <w:cantSplit/>
          <w:jc w:val="center"/>
        </w:trPr>
        <w:tc>
          <w:tcPr>
            <w:tcW w:w="10060" w:type="dxa"/>
            <w:shd w:val="clear" w:color="auto" w:fill="D9D9D9" w:themeFill="background1" w:themeFillShade="D9"/>
            <w:vAlign w:val="center"/>
          </w:tcPr>
          <w:p w14:paraId="42A2F600" w14:textId="4D368067" w:rsidR="00705A4E" w:rsidRPr="00800DA1" w:rsidRDefault="00BC1F6D" w:rsidP="00705A4E">
            <w:pPr>
              <w:spacing w:before="120" w:after="120" w:line="259" w:lineRule="auto"/>
              <w:jc w:val="both"/>
              <w:rPr>
                <w:rFonts w:cstheme="minorHAnsi"/>
                <w:b/>
                <w:bCs/>
                <w:sz w:val="18"/>
                <w:szCs w:val="18"/>
              </w:rPr>
            </w:pPr>
            <w:r w:rsidRPr="00BC1F6D">
              <w:rPr>
                <w:rFonts w:cstheme="minorHAnsi"/>
                <w:b/>
                <w:bCs/>
                <w:sz w:val="18"/>
                <w:szCs w:val="18"/>
              </w:rPr>
              <w:t>Explique en este apartado si los resultados que se obtengan con el acceso solicitado tendrán trascendencia social, económica o industrial</w:t>
            </w:r>
            <w:r>
              <w:rPr>
                <w:rFonts w:cstheme="minorHAnsi"/>
                <w:b/>
                <w:bCs/>
                <w:sz w:val="18"/>
                <w:szCs w:val="18"/>
              </w:rPr>
              <w:t xml:space="preserve"> </w:t>
            </w:r>
          </w:p>
        </w:tc>
      </w:tr>
      <w:tr w:rsidR="00705A4E" w:rsidRPr="00800DA1" w14:paraId="3DC70A52" w14:textId="77777777" w:rsidTr="00C8753B">
        <w:trPr>
          <w:cantSplit/>
          <w:jc w:val="center"/>
        </w:trPr>
        <w:tc>
          <w:tcPr>
            <w:tcW w:w="10060" w:type="dxa"/>
          </w:tcPr>
          <w:p w14:paraId="029BD18B" w14:textId="2EC27798" w:rsidR="00C817C8" w:rsidRPr="00800DA1" w:rsidRDefault="00C817C8" w:rsidP="00E06987">
            <w:pPr>
              <w:spacing w:before="120" w:after="120" w:line="259" w:lineRule="auto"/>
              <w:jc w:val="both"/>
              <w:rPr>
                <w:rFonts w:cstheme="minorHAnsi"/>
                <w:sz w:val="18"/>
                <w:szCs w:val="18"/>
              </w:rPr>
            </w:pPr>
          </w:p>
          <w:p w14:paraId="7572E19A" w14:textId="56A83E32" w:rsidR="00C817C8" w:rsidRDefault="00C817C8" w:rsidP="00E06987">
            <w:pPr>
              <w:spacing w:before="120" w:after="120" w:line="259" w:lineRule="auto"/>
              <w:jc w:val="both"/>
              <w:rPr>
                <w:rFonts w:cstheme="minorHAnsi"/>
                <w:sz w:val="18"/>
                <w:szCs w:val="18"/>
              </w:rPr>
            </w:pPr>
          </w:p>
          <w:p w14:paraId="0F66E580" w14:textId="249AF0D5" w:rsidR="00BF33E1" w:rsidRDefault="00BF33E1" w:rsidP="00E06987">
            <w:pPr>
              <w:spacing w:before="120" w:after="120" w:line="259" w:lineRule="auto"/>
              <w:jc w:val="both"/>
              <w:rPr>
                <w:rFonts w:cstheme="minorHAnsi"/>
                <w:sz w:val="18"/>
                <w:szCs w:val="18"/>
              </w:rPr>
            </w:pPr>
          </w:p>
          <w:p w14:paraId="6715E64E" w14:textId="4E313C41" w:rsidR="009157B3" w:rsidRDefault="009157B3" w:rsidP="00E06987">
            <w:pPr>
              <w:spacing w:before="120" w:after="120" w:line="259" w:lineRule="auto"/>
              <w:jc w:val="both"/>
              <w:rPr>
                <w:rFonts w:cstheme="minorHAnsi"/>
                <w:sz w:val="18"/>
                <w:szCs w:val="18"/>
              </w:rPr>
            </w:pPr>
          </w:p>
          <w:p w14:paraId="51E159C9" w14:textId="4D3E5B7F" w:rsidR="009157B3" w:rsidRDefault="009157B3" w:rsidP="00E06987">
            <w:pPr>
              <w:spacing w:before="120" w:after="120" w:line="259" w:lineRule="auto"/>
              <w:jc w:val="both"/>
              <w:rPr>
                <w:rFonts w:cstheme="minorHAnsi"/>
                <w:sz w:val="18"/>
                <w:szCs w:val="18"/>
              </w:rPr>
            </w:pPr>
          </w:p>
          <w:p w14:paraId="6C48EB0E" w14:textId="4D3E5B7F" w:rsidR="009157B3" w:rsidRPr="00800DA1" w:rsidRDefault="009157B3" w:rsidP="00E06987">
            <w:pPr>
              <w:spacing w:before="120" w:after="120" w:line="259" w:lineRule="auto"/>
              <w:jc w:val="both"/>
              <w:rPr>
                <w:rFonts w:cstheme="minorHAnsi"/>
                <w:sz w:val="18"/>
                <w:szCs w:val="18"/>
              </w:rPr>
            </w:pPr>
          </w:p>
          <w:p w14:paraId="350921E0" w14:textId="77777777" w:rsidR="000758E0" w:rsidRPr="00800DA1" w:rsidRDefault="000758E0" w:rsidP="00E06987">
            <w:pPr>
              <w:spacing w:before="120" w:after="120" w:line="259" w:lineRule="auto"/>
              <w:jc w:val="both"/>
              <w:rPr>
                <w:rFonts w:cstheme="minorHAnsi"/>
                <w:sz w:val="18"/>
                <w:szCs w:val="18"/>
              </w:rPr>
            </w:pPr>
          </w:p>
          <w:p w14:paraId="28242DED" w14:textId="77777777" w:rsidR="00705A4E" w:rsidRPr="00800DA1" w:rsidRDefault="00705A4E" w:rsidP="00E06987">
            <w:pPr>
              <w:spacing w:before="120" w:after="120" w:line="259" w:lineRule="auto"/>
              <w:jc w:val="both"/>
              <w:rPr>
                <w:rFonts w:cstheme="minorHAnsi"/>
                <w:sz w:val="18"/>
                <w:szCs w:val="18"/>
              </w:rPr>
            </w:pPr>
          </w:p>
          <w:p w14:paraId="563B58B5" w14:textId="532AB30F" w:rsidR="00C817C8" w:rsidRPr="00800DA1" w:rsidRDefault="00C817C8" w:rsidP="00E06987">
            <w:pPr>
              <w:spacing w:before="120" w:after="120" w:line="259" w:lineRule="auto"/>
              <w:jc w:val="both"/>
              <w:rPr>
                <w:rFonts w:cstheme="minorHAnsi"/>
                <w:sz w:val="18"/>
                <w:szCs w:val="18"/>
              </w:rPr>
            </w:pPr>
          </w:p>
        </w:tc>
      </w:tr>
    </w:tbl>
    <w:p w14:paraId="2256C1B9" w14:textId="32255AA8" w:rsidR="00DE076B" w:rsidRPr="0038730B" w:rsidRDefault="00DE076B" w:rsidP="000F2305">
      <w:pPr>
        <w:spacing w:before="120" w:after="120" w:line="259" w:lineRule="auto"/>
        <w:jc w:val="both"/>
        <w:rPr>
          <w:rFonts w:cstheme="minorHAnsi"/>
          <w:sz w:val="8"/>
          <w:szCs w:val="8"/>
        </w:rPr>
      </w:pPr>
    </w:p>
    <w:tbl>
      <w:tblPr>
        <w:tblStyle w:val="Tablaconcuadrcula"/>
        <w:tblW w:w="10060" w:type="dxa"/>
        <w:jc w:val="center"/>
        <w:tblLook w:val="04A0" w:firstRow="1" w:lastRow="0" w:firstColumn="1" w:lastColumn="0" w:noHBand="0" w:noVBand="1"/>
      </w:tblPr>
      <w:tblGrid>
        <w:gridCol w:w="10060"/>
      </w:tblGrid>
      <w:tr w:rsidR="00C817C8" w:rsidRPr="00800DA1" w14:paraId="0EED58C1" w14:textId="77777777" w:rsidTr="00C8753B">
        <w:trPr>
          <w:cantSplit/>
          <w:jc w:val="center"/>
        </w:trPr>
        <w:tc>
          <w:tcPr>
            <w:tcW w:w="10060" w:type="dxa"/>
            <w:shd w:val="clear" w:color="auto" w:fill="D9D9D9" w:themeFill="background1" w:themeFillShade="D9"/>
            <w:vAlign w:val="center"/>
          </w:tcPr>
          <w:p w14:paraId="3B177B98" w14:textId="4E4964D1" w:rsidR="00C817C8" w:rsidRPr="00800DA1" w:rsidRDefault="00BC1F6D" w:rsidP="00BC1F6D">
            <w:pPr>
              <w:spacing w:before="120" w:after="120" w:line="259" w:lineRule="auto"/>
              <w:jc w:val="both"/>
              <w:rPr>
                <w:rFonts w:cstheme="minorHAnsi"/>
                <w:sz w:val="18"/>
                <w:szCs w:val="18"/>
              </w:rPr>
            </w:pPr>
            <w:r w:rsidRPr="00BC1F6D">
              <w:rPr>
                <w:rFonts w:cstheme="minorHAnsi"/>
                <w:b/>
                <w:bCs/>
                <w:sz w:val="18"/>
                <w:szCs w:val="18"/>
              </w:rPr>
              <w:t>Explique</w:t>
            </w:r>
            <w:r>
              <w:rPr>
                <w:rFonts w:cstheme="minorHAnsi"/>
                <w:b/>
                <w:bCs/>
                <w:sz w:val="18"/>
                <w:szCs w:val="18"/>
              </w:rPr>
              <w:t xml:space="preserve"> </w:t>
            </w:r>
            <w:r w:rsidRPr="00BC1F6D">
              <w:rPr>
                <w:rFonts w:cstheme="minorHAnsi"/>
                <w:b/>
                <w:bCs/>
                <w:sz w:val="18"/>
                <w:szCs w:val="18"/>
              </w:rPr>
              <w:t>criterios de oportunidad o impacto en el avance del conocimiento o en el terreno traslacional o aplicado de la investigación que tiene previsto realizar durante su acceso a ReDIB, en cuanto a la explotación, traslación y/o difusión de los resultados derivados de la misma</w:t>
            </w:r>
            <w:r w:rsidR="00926B7F" w:rsidRPr="00800DA1">
              <w:rPr>
                <w:rFonts w:cstheme="minorHAnsi"/>
                <w:b/>
                <w:bCs/>
                <w:sz w:val="18"/>
                <w:szCs w:val="18"/>
              </w:rPr>
              <w:t xml:space="preserve"> </w:t>
            </w:r>
          </w:p>
        </w:tc>
      </w:tr>
      <w:tr w:rsidR="00C817C8" w:rsidRPr="00800DA1" w14:paraId="433E1BA1" w14:textId="77777777" w:rsidTr="00C8753B">
        <w:trPr>
          <w:cantSplit/>
          <w:jc w:val="center"/>
        </w:trPr>
        <w:tc>
          <w:tcPr>
            <w:tcW w:w="10060" w:type="dxa"/>
          </w:tcPr>
          <w:p w14:paraId="405C76F8" w14:textId="77777777" w:rsidR="00C817C8" w:rsidRPr="00800DA1" w:rsidRDefault="00C817C8" w:rsidP="00E06987">
            <w:pPr>
              <w:spacing w:before="120" w:after="120" w:line="259" w:lineRule="auto"/>
              <w:jc w:val="both"/>
              <w:rPr>
                <w:rFonts w:cstheme="minorHAnsi"/>
                <w:sz w:val="18"/>
                <w:szCs w:val="18"/>
              </w:rPr>
            </w:pPr>
          </w:p>
          <w:p w14:paraId="3D8A4ABF" w14:textId="446E62B5" w:rsidR="00C817C8" w:rsidRDefault="00C817C8" w:rsidP="00E06987">
            <w:pPr>
              <w:spacing w:before="120" w:after="120" w:line="259" w:lineRule="auto"/>
              <w:jc w:val="both"/>
              <w:rPr>
                <w:rFonts w:cstheme="minorHAnsi"/>
                <w:sz w:val="18"/>
                <w:szCs w:val="18"/>
              </w:rPr>
            </w:pPr>
          </w:p>
          <w:p w14:paraId="59CDA5E0" w14:textId="41616056" w:rsidR="009157B3" w:rsidRDefault="009157B3" w:rsidP="00E06987">
            <w:pPr>
              <w:spacing w:before="120" w:after="120" w:line="259" w:lineRule="auto"/>
              <w:jc w:val="both"/>
              <w:rPr>
                <w:rFonts w:cstheme="minorHAnsi"/>
                <w:sz w:val="18"/>
                <w:szCs w:val="18"/>
              </w:rPr>
            </w:pPr>
          </w:p>
          <w:p w14:paraId="4FB9948A" w14:textId="1D844F0C" w:rsidR="009157B3" w:rsidRDefault="009157B3" w:rsidP="00E06987">
            <w:pPr>
              <w:spacing w:before="120" w:after="120" w:line="259" w:lineRule="auto"/>
              <w:jc w:val="both"/>
              <w:rPr>
                <w:rFonts w:cstheme="minorHAnsi"/>
                <w:sz w:val="18"/>
                <w:szCs w:val="18"/>
              </w:rPr>
            </w:pPr>
          </w:p>
          <w:p w14:paraId="77D93BD3" w14:textId="77777777" w:rsidR="009157B3" w:rsidRPr="00800DA1" w:rsidRDefault="009157B3" w:rsidP="00E06987">
            <w:pPr>
              <w:spacing w:before="120" w:after="120" w:line="259" w:lineRule="auto"/>
              <w:jc w:val="both"/>
              <w:rPr>
                <w:rFonts w:cstheme="minorHAnsi"/>
                <w:sz w:val="18"/>
                <w:szCs w:val="18"/>
              </w:rPr>
            </w:pPr>
          </w:p>
          <w:p w14:paraId="2ED27C9D" w14:textId="77777777" w:rsidR="00C817C8" w:rsidRPr="00800DA1" w:rsidRDefault="00C817C8" w:rsidP="00E06987">
            <w:pPr>
              <w:spacing w:before="120" w:after="120" w:line="259" w:lineRule="auto"/>
              <w:jc w:val="both"/>
              <w:rPr>
                <w:rFonts w:cstheme="minorHAnsi"/>
                <w:sz w:val="18"/>
                <w:szCs w:val="18"/>
              </w:rPr>
            </w:pPr>
          </w:p>
          <w:p w14:paraId="0836B16F" w14:textId="7EA0C311" w:rsidR="000758E0" w:rsidRDefault="000758E0" w:rsidP="00E06987">
            <w:pPr>
              <w:spacing w:before="120" w:after="120" w:line="259" w:lineRule="auto"/>
              <w:jc w:val="both"/>
              <w:rPr>
                <w:rFonts w:cstheme="minorHAnsi"/>
                <w:sz w:val="18"/>
                <w:szCs w:val="18"/>
              </w:rPr>
            </w:pPr>
          </w:p>
          <w:p w14:paraId="78685C42" w14:textId="77777777" w:rsidR="00BF33E1" w:rsidRPr="00800DA1" w:rsidRDefault="00BF33E1" w:rsidP="00E06987">
            <w:pPr>
              <w:spacing w:before="120" w:after="120" w:line="259" w:lineRule="auto"/>
              <w:jc w:val="both"/>
              <w:rPr>
                <w:rFonts w:cstheme="minorHAnsi"/>
                <w:sz w:val="18"/>
                <w:szCs w:val="18"/>
              </w:rPr>
            </w:pPr>
          </w:p>
          <w:p w14:paraId="7D626809" w14:textId="789CB4D6" w:rsidR="00C817C8" w:rsidRPr="00800DA1" w:rsidRDefault="00C817C8" w:rsidP="00E06987">
            <w:pPr>
              <w:spacing w:before="120" w:after="120" w:line="259" w:lineRule="auto"/>
              <w:jc w:val="both"/>
              <w:rPr>
                <w:rFonts w:cstheme="minorHAnsi"/>
                <w:sz w:val="18"/>
                <w:szCs w:val="18"/>
              </w:rPr>
            </w:pPr>
          </w:p>
        </w:tc>
      </w:tr>
    </w:tbl>
    <w:p w14:paraId="4AAB5C18" w14:textId="1B8A34F0" w:rsidR="003A6C15" w:rsidRPr="003D46B1" w:rsidRDefault="00BC1F6D" w:rsidP="003D46B1">
      <w:pPr>
        <w:jc w:val="both"/>
        <w:rPr>
          <w:rFonts w:cstheme="minorHAnsi"/>
          <w:sz w:val="12"/>
          <w:szCs w:val="12"/>
        </w:rPr>
      </w:pPr>
      <w:r>
        <w:rPr>
          <w:rFonts w:cstheme="minorHAnsi"/>
          <w:sz w:val="18"/>
          <w:szCs w:val="18"/>
        </w:rPr>
        <w:t xml:space="preserve"> </w:t>
      </w:r>
    </w:p>
    <w:p w14:paraId="736137DB" w14:textId="77777777" w:rsidR="00633885" w:rsidRDefault="00633885" w:rsidP="00D11B71">
      <w:pPr>
        <w:spacing w:before="120" w:after="120" w:line="259" w:lineRule="auto"/>
        <w:jc w:val="right"/>
        <w:rPr>
          <w:rFonts w:ascii="Calibri" w:hAnsi="Calibri" w:cs="Calibri"/>
          <w:sz w:val="16"/>
          <w:szCs w:val="16"/>
        </w:rPr>
      </w:pPr>
    </w:p>
    <w:sectPr w:rsidR="00633885" w:rsidSect="00800DA1">
      <w:headerReference w:type="default" r:id="rId8"/>
      <w:footerReference w:type="default" r:id="rId9"/>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BDBC" w14:textId="77777777" w:rsidR="004B699D" w:rsidRDefault="004B699D" w:rsidP="00B07723">
      <w:r>
        <w:separator/>
      </w:r>
    </w:p>
  </w:endnote>
  <w:endnote w:type="continuationSeparator" w:id="0">
    <w:p w14:paraId="12A8A381" w14:textId="77777777" w:rsidR="004B699D" w:rsidRDefault="004B699D" w:rsidP="00B0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AB3E" w14:textId="6BE9F176" w:rsidR="00772B55" w:rsidRPr="00772B55" w:rsidRDefault="00772B55" w:rsidP="00772B55">
    <w:pPr>
      <w:autoSpaceDE w:val="0"/>
      <w:autoSpaceDN w:val="0"/>
      <w:adjustRightInd w:val="0"/>
      <w:spacing w:before="120" w:line="288" w:lineRule="auto"/>
      <w:jc w:val="right"/>
      <w:rPr>
        <w:rFonts w:ascii="Arial" w:hAnsi="Arial" w:cs="Arial"/>
        <w:bCs/>
        <w:sz w:val="10"/>
        <w:szCs w:val="10"/>
      </w:rPr>
    </w:pPr>
    <w:r>
      <w:rPr>
        <w:rFonts w:ascii="Arial" w:hAnsi="Arial" w:cs="Arial"/>
        <w:noProof/>
        <w:sz w:val="10"/>
        <w:szCs w:val="10"/>
        <w:lang w:eastAsia="es-ES"/>
      </w:rPr>
      <w:drawing>
        <wp:anchor distT="0" distB="0" distL="114300" distR="114300" simplePos="0" relativeHeight="251662336" behindDoc="0" locked="0" layoutInCell="1" allowOverlap="1" wp14:anchorId="0536025B" wp14:editId="04051ABB">
          <wp:simplePos x="0" y="0"/>
          <wp:positionH relativeFrom="column">
            <wp:posOffset>61595</wp:posOffset>
          </wp:positionH>
          <wp:positionV relativeFrom="paragraph">
            <wp:posOffset>-26035</wp:posOffset>
          </wp:positionV>
          <wp:extent cx="847725" cy="295229"/>
          <wp:effectExtent l="0" t="0" r="0" b="0"/>
          <wp:wrapNone/>
          <wp:docPr id="11" name="Imagen 1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851" cy="29840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E4FA" w14:textId="77777777" w:rsidR="004B699D" w:rsidRDefault="004B699D" w:rsidP="00B07723"/>
  </w:footnote>
  <w:footnote w:type="continuationSeparator" w:id="0">
    <w:p w14:paraId="512988BB" w14:textId="77777777" w:rsidR="004B699D" w:rsidRDefault="004B699D" w:rsidP="00B0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556F" w14:textId="27BF8C66" w:rsidR="00772B55" w:rsidRDefault="009F5538">
    <w:pPr>
      <w:pStyle w:val="Encabezado"/>
    </w:pPr>
    <w:r w:rsidRPr="00772B55">
      <w:rPr>
        <w:noProof/>
      </w:rPr>
      <w:drawing>
        <wp:anchor distT="0" distB="0" distL="114300" distR="114300" simplePos="0" relativeHeight="251659264" behindDoc="0" locked="0" layoutInCell="1" allowOverlap="1" wp14:anchorId="350EC9CB" wp14:editId="714924FD">
          <wp:simplePos x="0" y="0"/>
          <wp:positionH relativeFrom="margin">
            <wp:posOffset>135890</wp:posOffset>
          </wp:positionH>
          <wp:positionV relativeFrom="paragraph">
            <wp:posOffset>-105410</wp:posOffset>
          </wp:positionV>
          <wp:extent cx="821690" cy="415290"/>
          <wp:effectExtent l="0" t="0" r="381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3493"/>
                  <a:stretch/>
                </pic:blipFill>
                <pic:spPr bwMode="auto">
                  <a:xfrm>
                    <a:off x="0" y="0"/>
                    <a:ext cx="821690" cy="415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2B55">
      <w:rPr>
        <w:noProof/>
      </w:rPr>
      <w:drawing>
        <wp:anchor distT="0" distB="0" distL="114300" distR="114300" simplePos="0" relativeHeight="251660288" behindDoc="0" locked="0" layoutInCell="1" allowOverlap="1" wp14:anchorId="6E73A12C" wp14:editId="363A2FD1">
          <wp:simplePos x="0" y="0"/>
          <wp:positionH relativeFrom="margin">
            <wp:posOffset>5136724</wp:posOffset>
          </wp:positionH>
          <wp:positionV relativeFrom="paragraph">
            <wp:posOffset>-125336</wp:posOffset>
          </wp:positionV>
          <wp:extent cx="767080" cy="438331"/>
          <wp:effectExtent l="0" t="0" r="0" b="6350"/>
          <wp:wrapNone/>
          <wp:docPr id="10" name="Imagen 10"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10;&#10;Descripción generada automáticamente con confianza baja"/>
                  <pic:cNvPicPr/>
                </pic:nvPicPr>
                <pic:blipFill rotWithShape="1">
                  <a:blip r:embed="rId2">
                    <a:extLst>
                      <a:ext uri="{28A0092B-C50C-407E-A947-70E740481C1C}">
                        <a14:useLocalDpi xmlns:a14="http://schemas.microsoft.com/office/drawing/2010/main" val="0"/>
                      </a:ext>
                    </a:extLst>
                  </a:blip>
                  <a:srcRect l="4123" t="3525" r="3866" b="6609"/>
                  <a:stretch/>
                </pic:blipFill>
                <pic:spPr bwMode="auto">
                  <a:xfrm>
                    <a:off x="0" y="0"/>
                    <a:ext cx="767080" cy="4383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C6146E" w14:textId="77777777" w:rsidR="00772B55" w:rsidRDefault="00772B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698"/>
    <w:multiLevelType w:val="hybridMultilevel"/>
    <w:tmpl w:val="909AE4F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 w15:restartNumberingAfterBreak="0">
    <w:nsid w:val="107E6FC3"/>
    <w:multiLevelType w:val="hybridMultilevel"/>
    <w:tmpl w:val="07906086"/>
    <w:lvl w:ilvl="0" w:tplc="5E7E7DDE">
      <w:start w:val="1"/>
      <w:numFmt w:val="bullet"/>
      <w:lvlText w:val=""/>
      <w:lvlJc w:val="left"/>
      <w:pPr>
        <w:ind w:left="720" w:hanging="360"/>
      </w:pPr>
      <w:rPr>
        <w:rFonts w:ascii="Wingdings" w:hAnsi="Wingdings" w:hint="default"/>
        <w:b w:val="0"/>
        <w:i w:val="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C22609"/>
    <w:multiLevelType w:val="hybridMultilevel"/>
    <w:tmpl w:val="A5AE9670"/>
    <w:lvl w:ilvl="0" w:tplc="587864E8">
      <w:start w:val="1"/>
      <w:numFmt w:val="bullet"/>
      <w:lvlText w:val=""/>
      <w:lvlJc w:val="left"/>
      <w:pPr>
        <w:ind w:left="720" w:hanging="360"/>
      </w:pPr>
      <w:rPr>
        <w:rFonts w:ascii="Wingdings" w:hAnsi="Wingdings" w:hint="default"/>
        <w:b w:val="0"/>
        <w:i w:val="0"/>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E57A5A"/>
    <w:multiLevelType w:val="hybridMultilevel"/>
    <w:tmpl w:val="362CC2D2"/>
    <w:lvl w:ilvl="0" w:tplc="35545962">
      <w:start w:val="1"/>
      <w:numFmt w:val="bullet"/>
      <w:lvlText w:val="o"/>
      <w:lvlJc w:val="left"/>
      <w:pPr>
        <w:ind w:left="720" w:hanging="360"/>
      </w:pPr>
      <w:rPr>
        <w:rFonts w:ascii="Wingdings" w:hAnsi="Wingdings" w:hint="default"/>
        <w:sz w:val="5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E7F34B7"/>
    <w:multiLevelType w:val="hybridMultilevel"/>
    <w:tmpl w:val="B71896C2"/>
    <w:lvl w:ilvl="0" w:tplc="1CDCAC1A">
      <w:start w:val="1"/>
      <w:numFmt w:val="bullet"/>
      <w:lvlText w:val="o"/>
      <w:lvlJc w:val="left"/>
      <w:pPr>
        <w:ind w:left="720" w:hanging="360"/>
      </w:pPr>
      <w:rPr>
        <w:rFonts w:ascii="Courier New" w:hAnsi="Courier New" w:cs="Courier New" w:hint="default"/>
        <w:sz w:val="52"/>
        <w:szCs w:val="5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21E0D16"/>
    <w:multiLevelType w:val="hybridMultilevel"/>
    <w:tmpl w:val="4CF4B328"/>
    <w:lvl w:ilvl="0" w:tplc="8BDE643C">
      <w:start w:val="1"/>
      <w:numFmt w:val="bullet"/>
      <w:lvlText w:val=""/>
      <w:lvlJc w:val="left"/>
      <w:pPr>
        <w:ind w:left="720" w:hanging="360"/>
      </w:pPr>
      <w:rPr>
        <w:rFonts w:ascii="Wingdings" w:hAnsi="Wingdings" w:hint="default"/>
        <w:b w:val="0"/>
        <w:i w:val="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8C08CA"/>
    <w:multiLevelType w:val="hybridMultilevel"/>
    <w:tmpl w:val="788C1FDE"/>
    <w:lvl w:ilvl="0" w:tplc="FE386BBA">
      <w:start w:val="1"/>
      <w:numFmt w:val="lowerRoman"/>
      <w:lvlText w:val="%1."/>
      <w:lvlJc w:val="left"/>
      <w:pPr>
        <w:ind w:left="1080" w:hanging="720"/>
      </w:pPr>
      <w:rPr>
        <w:rFonts w:hint="default"/>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F311E28"/>
    <w:multiLevelType w:val="hybridMultilevel"/>
    <w:tmpl w:val="AD9253D8"/>
    <w:lvl w:ilvl="0" w:tplc="345639B8">
      <w:start w:val="8"/>
      <w:numFmt w:val="bullet"/>
      <w:lvlText w:val=""/>
      <w:lvlJc w:val="left"/>
      <w:pPr>
        <w:ind w:left="720" w:hanging="360"/>
      </w:pPr>
      <w:rPr>
        <w:rFonts w:ascii="Symbol" w:eastAsiaTheme="minorHAnsi" w:hAnsi="Symbol" w:cs="Calibri" w:hint="default"/>
        <w:b w:val="0"/>
        <w:i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9D31001"/>
    <w:multiLevelType w:val="hybridMultilevel"/>
    <w:tmpl w:val="8A9E3C50"/>
    <w:lvl w:ilvl="0" w:tplc="587864E8">
      <w:start w:val="1"/>
      <w:numFmt w:val="bullet"/>
      <w:lvlText w:val=""/>
      <w:lvlJc w:val="left"/>
      <w:pPr>
        <w:ind w:left="2628" w:hanging="360"/>
      </w:pPr>
      <w:rPr>
        <w:rFonts w:ascii="Wingdings" w:hAnsi="Wingdings" w:hint="default"/>
        <w:b w:val="0"/>
        <w:i w:val="0"/>
        <w:sz w:val="28"/>
        <w:szCs w:val="28"/>
      </w:rPr>
    </w:lvl>
    <w:lvl w:ilvl="1" w:tplc="FFFFFFFF" w:tentative="1">
      <w:start w:val="1"/>
      <w:numFmt w:val="bullet"/>
      <w:lvlText w:val="o"/>
      <w:lvlJc w:val="left"/>
      <w:pPr>
        <w:ind w:left="3348" w:hanging="360"/>
      </w:pPr>
      <w:rPr>
        <w:rFonts w:ascii="Courier New" w:hAnsi="Courier New" w:cs="Courier New" w:hint="default"/>
      </w:rPr>
    </w:lvl>
    <w:lvl w:ilvl="2" w:tplc="FFFFFFFF" w:tentative="1">
      <w:start w:val="1"/>
      <w:numFmt w:val="bullet"/>
      <w:lvlText w:val=""/>
      <w:lvlJc w:val="left"/>
      <w:pPr>
        <w:ind w:left="4068" w:hanging="360"/>
      </w:pPr>
      <w:rPr>
        <w:rFonts w:ascii="Wingdings" w:hAnsi="Wingdings" w:hint="default"/>
      </w:rPr>
    </w:lvl>
    <w:lvl w:ilvl="3" w:tplc="FFFFFFFF" w:tentative="1">
      <w:start w:val="1"/>
      <w:numFmt w:val="bullet"/>
      <w:lvlText w:val=""/>
      <w:lvlJc w:val="left"/>
      <w:pPr>
        <w:ind w:left="4788" w:hanging="360"/>
      </w:pPr>
      <w:rPr>
        <w:rFonts w:ascii="Symbol" w:hAnsi="Symbol" w:hint="default"/>
      </w:rPr>
    </w:lvl>
    <w:lvl w:ilvl="4" w:tplc="FFFFFFFF" w:tentative="1">
      <w:start w:val="1"/>
      <w:numFmt w:val="bullet"/>
      <w:lvlText w:val="o"/>
      <w:lvlJc w:val="left"/>
      <w:pPr>
        <w:ind w:left="5508" w:hanging="360"/>
      </w:pPr>
      <w:rPr>
        <w:rFonts w:ascii="Courier New" w:hAnsi="Courier New" w:cs="Courier New" w:hint="default"/>
      </w:rPr>
    </w:lvl>
    <w:lvl w:ilvl="5" w:tplc="FFFFFFFF" w:tentative="1">
      <w:start w:val="1"/>
      <w:numFmt w:val="bullet"/>
      <w:lvlText w:val=""/>
      <w:lvlJc w:val="left"/>
      <w:pPr>
        <w:ind w:left="6228" w:hanging="360"/>
      </w:pPr>
      <w:rPr>
        <w:rFonts w:ascii="Wingdings" w:hAnsi="Wingdings" w:hint="default"/>
      </w:rPr>
    </w:lvl>
    <w:lvl w:ilvl="6" w:tplc="FFFFFFFF" w:tentative="1">
      <w:start w:val="1"/>
      <w:numFmt w:val="bullet"/>
      <w:lvlText w:val=""/>
      <w:lvlJc w:val="left"/>
      <w:pPr>
        <w:ind w:left="6948" w:hanging="360"/>
      </w:pPr>
      <w:rPr>
        <w:rFonts w:ascii="Symbol" w:hAnsi="Symbol" w:hint="default"/>
      </w:rPr>
    </w:lvl>
    <w:lvl w:ilvl="7" w:tplc="FFFFFFFF" w:tentative="1">
      <w:start w:val="1"/>
      <w:numFmt w:val="bullet"/>
      <w:lvlText w:val="o"/>
      <w:lvlJc w:val="left"/>
      <w:pPr>
        <w:ind w:left="7668" w:hanging="360"/>
      </w:pPr>
      <w:rPr>
        <w:rFonts w:ascii="Courier New" w:hAnsi="Courier New" w:cs="Courier New" w:hint="default"/>
      </w:rPr>
    </w:lvl>
    <w:lvl w:ilvl="8" w:tplc="FFFFFFFF" w:tentative="1">
      <w:start w:val="1"/>
      <w:numFmt w:val="bullet"/>
      <w:lvlText w:val=""/>
      <w:lvlJc w:val="left"/>
      <w:pPr>
        <w:ind w:left="8388" w:hanging="360"/>
      </w:pPr>
      <w:rPr>
        <w:rFonts w:ascii="Wingdings" w:hAnsi="Wingdings" w:hint="default"/>
      </w:rPr>
    </w:lvl>
  </w:abstractNum>
  <w:abstractNum w:abstractNumId="9" w15:restartNumberingAfterBreak="0">
    <w:nsid w:val="45075302"/>
    <w:multiLevelType w:val="hybridMultilevel"/>
    <w:tmpl w:val="59661450"/>
    <w:lvl w:ilvl="0" w:tplc="CC8A4EE2">
      <w:start w:val="1"/>
      <w:numFmt w:val="bullet"/>
      <w:lvlText w:val=""/>
      <w:lvlJc w:val="left"/>
      <w:pPr>
        <w:ind w:left="720" w:hanging="360"/>
      </w:pPr>
      <w:rPr>
        <w:rFonts w:ascii="Wingdings" w:hAnsi="Wingdings"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060484"/>
    <w:multiLevelType w:val="hybridMultilevel"/>
    <w:tmpl w:val="F210D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315B43"/>
    <w:multiLevelType w:val="hybridMultilevel"/>
    <w:tmpl w:val="D1507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084CD1"/>
    <w:multiLevelType w:val="hybridMultilevel"/>
    <w:tmpl w:val="21C86E1A"/>
    <w:lvl w:ilvl="0" w:tplc="2340926C">
      <w:start w:val="1"/>
      <w:numFmt w:val="bullet"/>
      <w:lvlText w:val="o"/>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1F307D"/>
    <w:multiLevelType w:val="hybridMultilevel"/>
    <w:tmpl w:val="72C68D16"/>
    <w:lvl w:ilvl="0" w:tplc="D70C7ADE">
      <w:start w:val="1"/>
      <w:numFmt w:val="bullet"/>
      <w:lvlText w:val=""/>
      <w:lvlJc w:val="left"/>
      <w:pPr>
        <w:ind w:left="720" w:hanging="360"/>
      </w:pPr>
      <w:rPr>
        <w:rFonts w:ascii="Wingdings" w:hAnsi="Wingdings" w:hint="default"/>
        <w:b w:val="0"/>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9453DB"/>
    <w:multiLevelType w:val="hybridMultilevel"/>
    <w:tmpl w:val="57D271B6"/>
    <w:lvl w:ilvl="0" w:tplc="151C44D2">
      <w:start w:val="1"/>
      <w:numFmt w:val="decimal"/>
      <w:lvlText w:val="%1."/>
      <w:lvlJc w:val="left"/>
      <w:pPr>
        <w:ind w:left="720" w:hanging="360"/>
      </w:pPr>
      <w:rPr>
        <w:rFonts w:hint="default"/>
        <w:b/>
        <w:i/>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ED41C2E"/>
    <w:multiLevelType w:val="hybridMultilevel"/>
    <w:tmpl w:val="1D4A1CBA"/>
    <w:lvl w:ilvl="0" w:tplc="5D841572">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677F8B"/>
    <w:multiLevelType w:val="hybridMultilevel"/>
    <w:tmpl w:val="9AA06418"/>
    <w:lvl w:ilvl="0" w:tplc="CC8A4EE2">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F04542"/>
    <w:multiLevelType w:val="hybridMultilevel"/>
    <w:tmpl w:val="893E7F48"/>
    <w:lvl w:ilvl="0" w:tplc="CC0A491A">
      <w:start w:val="1"/>
      <w:numFmt w:val="bullet"/>
      <w:lvlText w:val=""/>
      <w:lvlJc w:val="left"/>
      <w:pPr>
        <w:ind w:left="720" w:hanging="360"/>
      </w:pPr>
      <w:rPr>
        <w:rFonts w:ascii="Wingdings" w:hAnsi="Wingdings" w:hint="default"/>
        <w:sz w:val="3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12"/>
  </w:num>
  <w:num w:numId="5">
    <w:abstractNumId w:val="16"/>
  </w:num>
  <w:num w:numId="6">
    <w:abstractNumId w:val="13"/>
  </w:num>
  <w:num w:numId="7">
    <w:abstractNumId w:val="6"/>
  </w:num>
  <w:num w:numId="8">
    <w:abstractNumId w:val="8"/>
  </w:num>
  <w:num w:numId="9">
    <w:abstractNumId w:val="7"/>
  </w:num>
  <w:num w:numId="10">
    <w:abstractNumId w:val="11"/>
  </w:num>
  <w:num w:numId="11">
    <w:abstractNumId w:val="0"/>
  </w:num>
  <w:num w:numId="12">
    <w:abstractNumId w:val="14"/>
  </w:num>
  <w:num w:numId="13">
    <w:abstractNumId w:val="9"/>
  </w:num>
  <w:num w:numId="14">
    <w:abstractNumId w:val="10"/>
  </w:num>
  <w:num w:numId="15">
    <w:abstractNumId w:val="2"/>
  </w:num>
  <w:num w:numId="16">
    <w:abstractNumId w:val="1"/>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EB"/>
    <w:rsid w:val="000000A7"/>
    <w:rsid w:val="00012C77"/>
    <w:rsid w:val="00027CCA"/>
    <w:rsid w:val="00031716"/>
    <w:rsid w:val="00034A72"/>
    <w:rsid w:val="000369C3"/>
    <w:rsid w:val="0003757E"/>
    <w:rsid w:val="00042F27"/>
    <w:rsid w:val="00045B27"/>
    <w:rsid w:val="00053186"/>
    <w:rsid w:val="00053624"/>
    <w:rsid w:val="000758E0"/>
    <w:rsid w:val="000802B6"/>
    <w:rsid w:val="00080D1E"/>
    <w:rsid w:val="00083876"/>
    <w:rsid w:val="000919DE"/>
    <w:rsid w:val="00095D15"/>
    <w:rsid w:val="000D332F"/>
    <w:rsid w:val="000E30D0"/>
    <w:rsid w:val="000E37C4"/>
    <w:rsid w:val="000F0C61"/>
    <w:rsid w:val="000F2305"/>
    <w:rsid w:val="001008D2"/>
    <w:rsid w:val="001221B5"/>
    <w:rsid w:val="0012289E"/>
    <w:rsid w:val="001478B1"/>
    <w:rsid w:val="00170D61"/>
    <w:rsid w:val="00171A0D"/>
    <w:rsid w:val="0018459B"/>
    <w:rsid w:val="001863DD"/>
    <w:rsid w:val="001962CD"/>
    <w:rsid w:val="001A2E11"/>
    <w:rsid w:val="001B417A"/>
    <w:rsid w:val="001B67B0"/>
    <w:rsid w:val="001D71F2"/>
    <w:rsid w:val="001E791B"/>
    <w:rsid w:val="00205745"/>
    <w:rsid w:val="002064A6"/>
    <w:rsid w:val="00213629"/>
    <w:rsid w:val="0021534E"/>
    <w:rsid w:val="00225AD5"/>
    <w:rsid w:val="00225AE3"/>
    <w:rsid w:val="0023390A"/>
    <w:rsid w:val="00242310"/>
    <w:rsid w:val="002620F3"/>
    <w:rsid w:val="0026266C"/>
    <w:rsid w:val="0026535F"/>
    <w:rsid w:val="00270B30"/>
    <w:rsid w:val="00283A8C"/>
    <w:rsid w:val="002B62A2"/>
    <w:rsid w:val="002C5EA0"/>
    <w:rsid w:val="002F6A67"/>
    <w:rsid w:val="00302A76"/>
    <w:rsid w:val="0030333B"/>
    <w:rsid w:val="00320464"/>
    <w:rsid w:val="003206B7"/>
    <w:rsid w:val="00323F43"/>
    <w:rsid w:val="00325B88"/>
    <w:rsid w:val="00333885"/>
    <w:rsid w:val="00334055"/>
    <w:rsid w:val="00335192"/>
    <w:rsid w:val="00336657"/>
    <w:rsid w:val="0034449C"/>
    <w:rsid w:val="00345684"/>
    <w:rsid w:val="00355187"/>
    <w:rsid w:val="00357CAF"/>
    <w:rsid w:val="003800FD"/>
    <w:rsid w:val="0038150C"/>
    <w:rsid w:val="0038730B"/>
    <w:rsid w:val="003A12B0"/>
    <w:rsid w:val="003A6C15"/>
    <w:rsid w:val="003B62D9"/>
    <w:rsid w:val="003C468C"/>
    <w:rsid w:val="003D0263"/>
    <w:rsid w:val="003D46B1"/>
    <w:rsid w:val="003D524E"/>
    <w:rsid w:val="003F0DA5"/>
    <w:rsid w:val="003F16ED"/>
    <w:rsid w:val="003F76DA"/>
    <w:rsid w:val="004124CB"/>
    <w:rsid w:val="00423F71"/>
    <w:rsid w:val="00426AC8"/>
    <w:rsid w:val="00433DB0"/>
    <w:rsid w:val="004553B8"/>
    <w:rsid w:val="00457AFE"/>
    <w:rsid w:val="00464F5C"/>
    <w:rsid w:val="0047239D"/>
    <w:rsid w:val="00472F45"/>
    <w:rsid w:val="00482643"/>
    <w:rsid w:val="00491DDE"/>
    <w:rsid w:val="004923AF"/>
    <w:rsid w:val="00492E20"/>
    <w:rsid w:val="004B2A7B"/>
    <w:rsid w:val="004B699D"/>
    <w:rsid w:val="004C6C09"/>
    <w:rsid w:val="004E74CD"/>
    <w:rsid w:val="004F21C2"/>
    <w:rsid w:val="004F3976"/>
    <w:rsid w:val="004F3B3A"/>
    <w:rsid w:val="004F4A0F"/>
    <w:rsid w:val="004F7621"/>
    <w:rsid w:val="00503899"/>
    <w:rsid w:val="00504614"/>
    <w:rsid w:val="00510AF8"/>
    <w:rsid w:val="0051487E"/>
    <w:rsid w:val="00523052"/>
    <w:rsid w:val="00532230"/>
    <w:rsid w:val="00535A20"/>
    <w:rsid w:val="00537672"/>
    <w:rsid w:val="00553D28"/>
    <w:rsid w:val="00555BD4"/>
    <w:rsid w:val="00566BEA"/>
    <w:rsid w:val="005966A4"/>
    <w:rsid w:val="005A09CE"/>
    <w:rsid w:val="005B2551"/>
    <w:rsid w:val="005C4740"/>
    <w:rsid w:val="005C5E32"/>
    <w:rsid w:val="005D2393"/>
    <w:rsid w:val="005E30FA"/>
    <w:rsid w:val="005F0558"/>
    <w:rsid w:val="005F4560"/>
    <w:rsid w:val="006020CE"/>
    <w:rsid w:val="00605DDE"/>
    <w:rsid w:val="00613C7F"/>
    <w:rsid w:val="00620946"/>
    <w:rsid w:val="00631019"/>
    <w:rsid w:val="00631A5B"/>
    <w:rsid w:val="00633885"/>
    <w:rsid w:val="0063574F"/>
    <w:rsid w:val="00636061"/>
    <w:rsid w:val="00663768"/>
    <w:rsid w:val="00672636"/>
    <w:rsid w:val="006770D8"/>
    <w:rsid w:val="00683CE2"/>
    <w:rsid w:val="00686C37"/>
    <w:rsid w:val="0069522C"/>
    <w:rsid w:val="006A4A8E"/>
    <w:rsid w:val="006B0D1D"/>
    <w:rsid w:val="006B38EA"/>
    <w:rsid w:val="006B693E"/>
    <w:rsid w:val="006C4210"/>
    <w:rsid w:val="006D1172"/>
    <w:rsid w:val="006D5C21"/>
    <w:rsid w:val="00705A4E"/>
    <w:rsid w:val="007071EF"/>
    <w:rsid w:val="00714873"/>
    <w:rsid w:val="00730B71"/>
    <w:rsid w:val="00732720"/>
    <w:rsid w:val="00735170"/>
    <w:rsid w:val="007409CD"/>
    <w:rsid w:val="007464F7"/>
    <w:rsid w:val="007638AA"/>
    <w:rsid w:val="00772B55"/>
    <w:rsid w:val="00773F64"/>
    <w:rsid w:val="007A34C6"/>
    <w:rsid w:val="007A7429"/>
    <w:rsid w:val="007B2130"/>
    <w:rsid w:val="007D1D90"/>
    <w:rsid w:val="007D60C2"/>
    <w:rsid w:val="007D61D9"/>
    <w:rsid w:val="007F5275"/>
    <w:rsid w:val="007F54A1"/>
    <w:rsid w:val="00800DA1"/>
    <w:rsid w:val="0080244C"/>
    <w:rsid w:val="00804B5A"/>
    <w:rsid w:val="00813033"/>
    <w:rsid w:val="008253E0"/>
    <w:rsid w:val="00833632"/>
    <w:rsid w:val="00834DBF"/>
    <w:rsid w:val="00835B61"/>
    <w:rsid w:val="00835BFE"/>
    <w:rsid w:val="00841553"/>
    <w:rsid w:val="00845A71"/>
    <w:rsid w:val="00852978"/>
    <w:rsid w:val="008811C5"/>
    <w:rsid w:val="0088742C"/>
    <w:rsid w:val="0089014E"/>
    <w:rsid w:val="008B3B99"/>
    <w:rsid w:val="008C4172"/>
    <w:rsid w:val="008D516B"/>
    <w:rsid w:val="008F1D7F"/>
    <w:rsid w:val="00900926"/>
    <w:rsid w:val="009157B3"/>
    <w:rsid w:val="009253B2"/>
    <w:rsid w:val="00926AEE"/>
    <w:rsid w:val="00926B7F"/>
    <w:rsid w:val="00927F18"/>
    <w:rsid w:val="00932F52"/>
    <w:rsid w:val="00957C63"/>
    <w:rsid w:val="009657B8"/>
    <w:rsid w:val="0097511A"/>
    <w:rsid w:val="00995D20"/>
    <w:rsid w:val="009A2736"/>
    <w:rsid w:val="009A7563"/>
    <w:rsid w:val="009B7DF6"/>
    <w:rsid w:val="009E3293"/>
    <w:rsid w:val="009E4664"/>
    <w:rsid w:val="009E614C"/>
    <w:rsid w:val="009E7F88"/>
    <w:rsid w:val="009F14E8"/>
    <w:rsid w:val="009F2DA5"/>
    <w:rsid w:val="009F5538"/>
    <w:rsid w:val="00A02CE1"/>
    <w:rsid w:val="00A02F14"/>
    <w:rsid w:val="00A11024"/>
    <w:rsid w:val="00A11B39"/>
    <w:rsid w:val="00A34755"/>
    <w:rsid w:val="00A4453D"/>
    <w:rsid w:val="00A4517A"/>
    <w:rsid w:val="00A54FF5"/>
    <w:rsid w:val="00A62E0F"/>
    <w:rsid w:val="00A64BEB"/>
    <w:rsid w:val="00A64CC6"/>
    <w:rsid w:val="00A6797D"/>
    <w:rsid w:val="00A67ECA"/>
    <w:rsid w:val="00A85073"/>
    <w:rsid w:val="00A8736A"/>
    <w:rsid w:val="00A97894"/>
    <w:rsid w:val="00AB2A2B"/>
    <w:rsid w:val="00AB300C"/>
    <w:rsid w:val="00AB59BD"/>
    <w:rsid w:val="00AC3232"/>
    <w:rsid w:val="00AD3C81"/>
    <w:rsid w:val="00AF4D8A"/>
    <w:rsid w:val="00B024FA"/>
    <w:rsid w:val="00B07723"/>
    <w:rsid w:val="00B12548"/>
    <w:rsid w:val="00B15EEB"/>
    <w:rsid w:val="00B22C1C"/>
    <w:rsid w:val="00B276CB"/>
    <w:rsid w:val="00B35EA5"/>
    <w:rsid w:val="00B36E70"/>
    <w:rsid w:val="00B37AD5"/>
    <w:rsid w:val="00B40CB5"/>
    <w:rsid w:val="00B40DA8"/>
    <w:rsid w:val="00B41FD6"/>
    <w:rsid w:val="00B42064"/>
    <w:rsid w:val="00B57978"/>
    <w:rsid w:val="00B6171D"/>
    <w:rsid w:val="00B730A2"/>
    <w:rsid w:val="00B81F8F"/>
    <w:rsid w:val="00B83D89"/>
    <w:rsid w:val="00B950CF"/>
    <w:rsid w:val="00BA1F1D"/>
    <w:rsid w:val="00BA306D"/>
    <w:rsid w:val="00BB21A6"/>
    <w:rsid w:val="00BC1F6D"/>
    <w:rsid w:val="00BC25B9"/>
    <w:rsid w:val="00BC4FF9"/>
    <w:rsid w:val="00BC654F"/>
    <w:rsid w:val="00BD1A1C"/>
    <w:rsid w:val="00BD3C39"/>
    <w:rsid w:val="00BE085E"/>
    <w:rsid w:val="00BF33E1"/>
    <w:rsid w:val="00BF794E"/>
    <w:rsid w:val="00C01C48"/>
    <w:rsid w:val="00C1071B"/>
    <w:rsid w:val="00C22BEE"/>
    <w:rsid w:val="00C23C88"/>
    <w:rsid w:val="00C23D1F"/>
    <w:rsid w:val="00C24AEE"/>
    <w:rsid w:val="00C35982"/>
    <w:rsid w:val="00C4298C"/>
    <w:rsid w:val="00C5204A"/>
    <w:rsid w:val="00C569CE"/>
    <w:rsid w:val="00C66796"/>
    <w:rsid w:val="00C8178E"/>
    <w:rsid w:val="00C817C8"/>
    <w:rsid w:val="00C8753B"/>
    <w:rsid w:val="00C91880"/>
    <w:rsid w:val="00CA02C1"/>
    <w:rsid w:val="00CB5C55"/>
    <w:rsid w:val="00CB6BA3"/>
    <w:rsid w:val="00CC1549"/>
    <w:rsid w:val="00CC1889"/>
    <w:rsid w:val="00CC62AC"/>
    <w:rsid w:val="00CC69E5"/>
    <w:rsid w:val="00CE123A"/>
    <w:rsid w:val="00CF369B"/>
    <w:rsid w:val="00D034DF"/>
    <w:rsid w:val="00D07C63"/>
    <w:rsid w:val="00D11B71"/>
    <w:rsid w:val="00D37118"/>
    <w:rsid w:val="00D461B7"/>
    <w:rsid w:val="00D51CA6"/>
    <w:rsid w:val="00D63CA3"/>
    <w:rsid w:val="00D70EF6"/>
    <w:rsid w:val="00D716A5"/>
    <w:rsid w:val="00D844ED"/>
    <w:rsid w:val="00D85838"/>
    <w:rsid w:val="00D93425"/>
    <w:rsid w:val="00DB0C27"/>
    <w:rsid w:val="00DB5909"/>
    <w:rsid w:val="00DB6CAC"/>
    <w:rsid w:val="00DC4BAE"/>
    <w:rsid w:val="00DC7672"/>
    <w:rsid w:val="00DE076B"/>
    <w:rsid w:val="00DE2A69"/>
    <w:rsid w:val="00DE358A"/>
    <w:rsid w:val="00E027E7"/>
    <w:rsid w:val="00E06A3B"/>
    <w:rsid w:val="00E143F1"/>
    <w:rsid w:val="00E226E8"/>
    <w:rsid w:val="00E5576B"/>
    <w:rsid w:val="00E706EF"/>
    <w:rsid w:val="00E70B02"/>
    <w:rsid w:val="00E85480"/>
    <w:rsid w:val="00E85D11"/>
    <w:rsid w:val="00ED17A2"/>
    <w:rsid w:val="00ED3C2B"/>
    <w:rsid w:val="00ED78DC"/>
    <w:rsid w:val="00EE0856"/>
    <w:rsid w:val="00EF3A45"/>
    <w:rsid w:val="00F015E1"/>
    <w:rsid w:val="00F0590D"/>
    <w:rsid w:val="00F13C8F"/>
    <w:rsid w:val="00F25C1B"/>
    <w:rsid w:val="00F27258"/>
    <w:rsid w:val="00F27690"/>
    <w:rsid w:val="00F27BDA"/>
    <w:rsid w:val="00F304A0"/>
    <w:rsid w:val="00F3469C"/>
    <w:rsid w:val="00F3471D"/>
    <w:rsid w:val="00F34BA3"/>
    <w:rsid w:val="00F37675"/>
    <w:rsid w:val="00F45267"/>
    <w:rsid w:val="00F47251"/>
    <w:rsid w:val="00F50EF6"/>
    <w:rsid w:val="00F61950"/>
    <w:rsid w:val="00F73E4E"/>
    <w:rsid w:val="00F93FD2"/>
    <w:rsid w:val="00FA4904"/>
    <w:rsid w:val="00FC6BCA"/>
    <w:rsid w:val="00FD17ED"/>
    <w:rsid w:val="00FD7A83"/>
    <w:rsid w:val="00FE6B26"/>
    <w:rsid w:val="00FE7EF6"/>
    <w:rsid w:val="00FF06D0"/>
    <w:rsid w:val="00FF472E"/>
    <w:rsid w:val="00FF7E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4909"/>
  <w15:chartTrackingRefBased/>
  <w15:docId w15:val="{7B2729B0-0800-3C4A-9703-26B89212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7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4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7C63"/>
    <w:pPr>
      <w:ind w:left="720"/>
      <w:contextualSpacing/>
    </w:pPr>
  </w:style>
  <w:style w:type="paragraph" w:styleId="HTMLconformatoprevio">
    <w:name w:val="HTML Preformatted"/>
    <w:basedOn w:val="Normal"/>
    <w:link w:val="HTMLconformatoprevioCar"/>
    <w:uiPriority w:val="99"/>
    <w:semiHidden/>
    <w:unhideWhenUsed/>
    <w:rsid w:val="00A4517A"/>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A4517A"/>
    <w:rPr>
      <w:rFonts w:ascii="Consolas" w:hAnsi="Consolas" w:cs="Consolas"/>
      <w:sz w:val="20"/>
      <w:szCs w:val="20"/>
    </w:rPr>
  </w:style>
  <w:style w:type="paragraph" w:styleId="Textonotapie">
    <w:name w:val="footnote text"/>
    <w:basedOn w:val="Normal"/>
    <w:link w:val="TextonotapieCar"/>
    <w:uiPriority w:val="99"/>
    <w:unhideWhenUsed/>
    <w:rsid w:val="00B07723"/>
    <w:rPr>
      <w:sz w:val="20"/>
      <w:szCs w:val="20"/>
    </w:rPr>
  </w:style>
  <w:style w:type="character" w:customStyle="1" w:styleId="TextonotapieCar">
    <w:name w:val="Texto nota pie Car"/>
    <w:basedOn w:val="Fuentedeprrafopredeter"/>
    <w:link w:val="Textonotapie"/>
    <w:uiPriority w:val="99"/>
    <w:rsid w:val="00B07723"/>
    <w:rPr>
      <w:sz w:val="20"/>
      <w:szCs w:val="20"/>
    </w:rPr>
  </w:style>
  <w:style w:type="character" w:styleId="Refdenotaalpie">
    <w:name w:val="footnote reference"/>
    <w:basedOn w:val="Fuentedeprrafopredeter"/>
    <w:uiPriority w:val="99"/>
    <w:semiHidden/>
    <w:unhideWhenUsed/>
    <w:rsid w:val="00B07723"/>
    <w:rPr>
      <w:vertAlign w:val="superscript"/>
    </w:rPr>
  </w:style>
  <w:style w:type="paragraph" w:styleId="Encabezado">
    <w:name w:val="header"/>
    <w:basedOn w:val="Normal"/>
    <w:link w:val="EncabezadoCar"/>
    <w:uiPriority w:val="99"/>
    <w:unhideWhenUsed/>
    <w:rsid w:val="00772B55"/>
    <w:pPr>
      <w:tabs>
        <w:tab w:val="center" w:pos="4252"/>
        <w:tab w:val="right" w:pos="8504"/>
      </w:tabs>
    </w:pPr>
  </w:style>
  <w:style w:type="character" w:customStyle="1" w:styleId="EncabezadoCar">
    <w:name w:val="Encabezado Car"/>
    <w:basedOn w:val="Fuentedeprrafopredeter"/>
    <w:link w:val="Encabezado"/>
    <w:uiPriority w:val="99"/>
    <w:rsid w:val="00772B55"/>
  </w:style>
  <w:style w:type="paragraph" w:styleId="Piedepgina">
    <w:name w:val="footer"/>
    <w:basedOn w:val="Normal"/>
    <w:link w:val="PiedepginaCar"/>
    <w:uiPriority w:val="99"/>
    <w:unhideWhenUsed/>
    <w:rsid w:val="00772B55"/>
    <w:pPr>
      <w:tabs>
        <w:tab w:val="center" w:pos="4252"/>
        <w:tab w:val="right" w:pos="8504"/>
      </w:tabs>
    </w:pPr>
  </w:style>
  <w:style w:type="character" w:customStyle="1" w:styleId="PiedepginaCar">
    <w:name w:val="Pie de página Car"/>
    <w:basedOn w:val="Fuentedeprrafopredeter"/>
    <w:link w:val="Piedepgina"/>
    <w:uiPriority w:val="99"/>
    <w:rsid w:val="00772B55"/>
  </w:style>
  <w:style w:type="character" w:styleId="Nmerodepgina">
    <w:name w:val="page number"/>
    <w:basedOn w:val="Fuentedeprrafopredeter"/>
    <w:rsid w:val="00772B55"/>
  </w:style>
  <w:style w:type="paragraph" w:styleId="Textonotaalfinal">
    <w:name w:val="endnote text"/>
    <w:basedOn w:val="Normal"/>
    <w:link w:val="TextonotaalfinalCar"/>
    <w:uiPriority w:val="99"/>
    <w:semiHidden/>
    <w:unhideWhenUsed/>
    <w:rsid w:val="00AD3C81"/>
    <w:rPr>
      <w:sz w:val="20"/>
      <w:szCs w:val="20"/>
    </w:rPr>
  </w:style>
  <w:style w:type="character" w:customStyle="1" w:styleId="TextonotaalfinalCar">
    <w:name w:val="Texto nota al final Car"/>
    <w:basedOn w:val="Fuentedeprrafopredeter"/>
    <w:link w:val="Textonotaalfinal"/>
    <w:uiPriority w:val="99"/>
    <w:semiHidden/>
    <w:rsid w:val="00AD3C81"/>
    <w:rPr>
      <w:sz w:val="20"/>
      <w:szCs w:val="20"/>
    </w:rPr>
  </w:style>
  <w:style w:type="character" w:styleId="Refdenotaalfinal">
    <w:name w:val="endnote reference"/>
    <w:basedOn w:val="Fuentedeprrafopredeter"/>
    <w:uiPriority w:val="99"/>
    <w:semiHidden/>
    <w:unhideWhenUsed/>
    <w:rsid w:val="00AD3C81"/>
    <w:rPr>
      <w:vertAlign w:val="superscript"/>
    </w:rPr>
  </w:style>
  <w:style w:type="paragraph" w:customStyle="1" w:styleId="Default">
    <w:name w:val="Default"/>
    <w:rsid w:val="000919DE"/>
    <w:pPr>
      <w:autoSpaceDE w:val="0"/>
      <w:autoSpaceDN w:val="0"/>
      <w:adjustRightInd w:val="0"/>
    </w:pPr>
    <w:rPr>
      <w:rFonts w:ascii="Calibri" w:hAnsi="Calibri" w:cs="Calibri"/>
      <w:color w:val="000000"/>
    </w:rPr>
  </w:style>
  <w:style w:type="paragraph" w:styleId="Textocomentario">
    <w:name w:val="annotation text"/>
    <w:basedOn w:val="Normal"/>
    <w:link w:val="TextocomentarioCar"/>
    <w:uiPriority w:val="99"/>
    <w:semiHidden/>
    <w:unhideWhenUsed/>
    <w:rsid w:val="00926AEE"/>
    <w:rPr>
      <w:sz w:val="20"/>
      <w:szCs w:val="20"/>
    </w:rPr>
  </w:style>
  <w:style w:type="character" w:customStyle="1" w:styleId="TextocomentarioCar">
    <w:name w:val="Texto comentario Car"/>
    <w:basedOn w:val="Fuentedeprrafopredeter"/>
    <w:link w:val="Textocomentario"/>
    <w:uiPriority w:val="99"/>
    <w:semiHidden/>
    <w:rsid w:val="00926AEE"/>
    <w:rPr>
      <w:sz w:val="20"/>
      <w:szCs w:val="20"/>
    </w:rPr>
  </w:style>
  <w:style w:type="character" w:styleId="Refdecomentario">
    <w:name w:val="annotation reference"/>
    <w:basedOn w:val="Fuentedeprrafopredeter"/>
    <w:uiPriority w:val="99"/>
    <w:semiHidden/>
    <w:unhideWhenUsed/>
    <w:rsid w:val="00926AEE"/>
    <w:rPr>
      <w:sz w:val="16"/>
      <w:szCs w:val="16"/>
    </w:rPr>
  </w:style>
  <w:style w:type="paragraph" w:styleId="Revisin">
    <w:name w:val="Revision"/>
    <w:hidden/>
    <w:uiPriority w:val="99"/>
    <w:semiHidden/>
    <w:rsid w:val="00FD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089">
      <w:bodyDiv w:val="1"/>
      <w:marLeft w:val="0"/>
      <w:marRight w:val="0"/>
      <w:marTop w:val="0"/>
      <w:marBottom w:val="0"/>
      <w:divBdr>
        <w:top w:val="none" w:sz="0" w:space="0" w:color="auto"/>
        <w:left w:val="none" w:sz="0" w:space="0" w:color="auto"/>
        <w:bottom w:val="none" w:sz="0" w:space="0" w:color="auto"/>
        <w:right w:val="none" w:sz="0" w:space="0" w:color="auto"/>
      </w:divBdr>
    </w:div>
    <w:div w:id="38434410">
      <w:bodyDiv w:val="1"/>
      <w:marLeft w:val="0"/>
      <w:marRight w:val="0"/>
      <w:marTop w:val="0"/>
      <w:marBottom w:val="0"/>
      <w:divBdr>
        <w:top w:val="none" w:sz="0" w:space="0" w:color="auto"/>
        <w:left w:val="none" w:sz="0" w:space="0" w:color="auto"/>
        <w:bottom w:val="none" w:sz="0" w:space="0" w:color="auto"/>
        <w:right w:val="none" w:sz="0" w:space="0" w:color="auto"/>
      </w:divBdr>
    </w:div>
    <w:div w:id="62535957">
      <w:bodyDiv w:val="1"/>
      <w:marLeft w:val="0"/>
      <w:marRight w:val="0"/>
      <w:marTop w:val="0"/>
      <w:marBottom w:val="0"/>
      <w:divBdr>
        <w:top w:val="none" w:sz="0" w:space="0" w:color="auto"/>
        <w:left w:val="none" w:sz="0" w:space="0" w:color="auto"/>
        <w:bottom w:val="none" w:sz="0" w:space="0" w:color="auto"/>
        <w:right w:val="none" w:sz="0" w:space="0" w:color="auto"/>
      </w:divBdr>
    </w:div>
    <w:div w:id="87585297">
      <w:bodyDiv w:val="1"/>
      <w:marLeft w:val="0"/>
      <w:marRight w:val="0"/>
      <w:marTop w:val="0"/>
      <w:marBottom w:val="0"/>
      <w:divBdr>
        <w:top w:val="none" w:sz="0" w:space="0" w:color="auto"/>
        <w:left w:val="none" w:sz="0" w:space="0" w:color="auto"/>
        <w:bottom w:val="none" w:sz="0" w:space="0" w:color="auto"/>
        <w:right w:val="none" w:sz="0" w:space="0" w:color="auto"/>
      </w:divBdr>
    </w:div>
    <w:div w:id="104543984">
      <w:bodyDiv w:val="1"/>
      <w:marLeft w:val="0"/>
      <w:marRight w:val="0"/>
      <w:marTop w:val="0"/>
      <w:marBottom w:val="0"/>
      <w:divBdr>
        <w:top w:val="none" w:sz="0" w:space="0" w:color="auto"/>
        <w:left w:val="none" w:sz="0" w:space="0" w:color="auto"/>
        <w:bottom w:val="none" w:sz="0" w:space="0" w:color="auto"/>
        <w:right w:val="none" w:sz="0" w:space="0" w:color="auto"/>
      </w:divBdr>
    </w:div>
    <w:div w:id="105807833">
      <w:bodyDiv w:val="1"/>
      <w:marLeft w:val="0"/>
      <w:marRight w:val="0"/>
      <w:marTop w:val="0"/>
      <w:marBottom w:val="0"/>
      <w:divBdr>
        <w:top w:val="none" w:sz="0" w:space="0" w:color="auto"/>
        <w:left w:val="none" w:sz="0" w:space="0" w:color="auto"/>
        <w:bottom w:val="none" w:sz="0" w:space="0" w:color="auto"/>
        <w:right w:val="none" w:sz="0" w:space="0" w:color="auto"/>
      </w:divBdr>
    </w:div>
    <w:div w:id="220597039">
      <w:bodyDiv w:val="1"/>
      <w:marLeft w:val="0"/>
      <w:marRight w:val="0"/>
      <w:marTop w:val="0"/>
      <w:marBottom w:val="0"/>
      <w:divBdr>
        <w:top w:val="none" w:sz="0" w:space="0" w:color="auto"/>
        <w:left w:val="none" w:sz="0" w:space="0" w:color="auto"/>
        <w:bottom w:val="none" w:sz="0" w:space="0" w:color="auto"/>
        <w:right w:val="none" w:sz="0" w:space="0" w:color="auto"/>
      </w:divBdr>
    </w:div>
    <w:div w:id="230192460">
      <w:bodyDiv w:val="1"/>
      <w:marLeft w:val="0"/>
      <w:marRight w:val="0"/>
      <w:marTop w:val="0"/>
      <w:marBottom w:val="0"/>
      <w:divBdr>
        <w:top w:val="none" w:sz="0" w:space="0" w:color="auto"/>
        <w:left w:val="none" w:sz="0" w:space="0" w:color="auto"/>
        <w:bottom w:val="none" w:sz="0" w:space="0" w:color="auto"/>
        <w:right w:val="none" w:sz="0" w:space="0" w:color="auto"/>
      </w:divBdr>
    </w:div>
    <w:div w:id="291251488">
      <w:bodyDiv w:val="1"/>
      <w:marLeft w:val="0"/>
      <w:marRight w:val="0"/>
      <w:marTop w:val="0"/>
      <w:marBottom w:val="0"/>
      <w:divBdr>
        <w:top w:val="none" w:sz="0" w:space="0" w:color="auto"/>
        <w:left w:val="none" w:sz="0" w:space="0" w:color="auto"/>
        <w:bottom w:val="none" w:sz="0" w:space="0" w:color="auto"/>
        <w:right w:val="none" w:sz="0" w:space="0" w:color="auto"/>
      </w:divBdr>
    </w:div>
    <w:div w:id="330716143">
      <w:bodyDiv w:val="1"/>
      <w:marLeft w:val="0"/>
      <w:marRight w:val="0"/>
      <w:marTop w:val="0"/>
      <w:marBottom w:val="0"/>
      <w:divBdr>
        <w:top w:val="none" w:sz="0" w:space="0" w:color="auto"/>
        <w:left w:val="none" w:sz="0" w:space="0" w:color="auto"/>
        <w:bottom w:val="none" w:sz="0" w:space="0" w:color="auto"/>
        <w:right w:val="none" w:sz="0" w:space="0" w:color="auto"/>
      </w:divBdr>
    </w:div>
    <w:div w:id="337924420">
      <w:bodyDiv w:val="1"/>
      <w:marLeft w:val="0"/>
      <w:marRight w:val="0"/>
      <w:marTop w:val="0"/>
      <w:marBottom w:val="0"/>
      <w:divBdr>
        <w:top w:val="none" w:sz="0" w:space="0" w:color="auto"/>
        <w:left w:val="none" w:sz="0" w:space="0" w:color="auto"/>
        <w:bottom w:val="none" w:sz="0" w:space="0" w:color="auto"/>
        <w:right w:val="none" w:sz="0" w:space="0" w:color="auto"/>
      </w:divBdr>
    </w:div>
    <w:div w:id="352070793">
      <w:bodyDiv w:val="1"/>
      <w:marLeft w:val="0"/>
      <w:marRight w:val="0"/>
      <w:marTop w:val="0"/>
      <w:marBottom w:val="0"/>
      <w:divBdr>
        <w:top w:val="none" w:sz="0" w:space="0" w:color="auto"/>
        <w:left w:val="none" w:sz="0" w:space="0" w:color="auto"/>
        <w:bottom w:val="none" w:sz="0" w:space="0" w:color="auto"/>
        <w:right w:val="none" w:sz="0" w:space="0" w:color="auto"/>
      </w:divBdr>
    </w:div>
    <w:div w:id="375666403">
      <w:bodyDiv w:val="1"/>
      <w:marLeft w:val="0"/>
      <w:marRight w:val="0"/>
      <w:marTop w:val="0"/>
      <w:marBottom w:val="0"/>
      <w:divBdr>
        <w:top w:val="none" w:sz="0" w:space="0" w:color="auto"/>
        <w:left w:val="none" w:sz="0" w:space="0" w:color="auto"/>
        <w:bottom w:val="none" w:sz="0" w:space="0" w:color="auto"/>
        <w:right w:val="none" w:sz="0" w:space="0" w:color="auto"/>
      </w:divBdr>
    </w:div>
    <w:div w:id="429277113">
      <w:bodyDiv w:val="1"/>
      <w:marLeft w:val="0"/>
      <w:marRight w:val="0"/>
      <w:marTop w:val="0"/>
      <w:marBottom w:val="0"/>
      <w:divBdr>
        <w:top w:val="none" w:sz="0" w:space="0" w:color="auto"/>
        <w:left w:val="none" w:sz="0" w:space="0" w:color="auto"/>
        <w:bottom w:val="none" w:sz="0" w:space="0" w:color="auto"/>
        <w:right w:val="none" w:sz="0" w:space="0" w:color="auto"/>
      </w:divBdr>
    </w:div>
    <w:div w:id="517159223">
      <w:bodyDiv w:val="1"/>
      <w:marLeft w:val="0"/>
      <w:marRight w:val="0"/>
      <w:marTop w:val="0"/>
      <w:marBottom w:val="0"/>
      <w:divBdr>
        <w:top w:val="none" w:sz="0" w:space="0" w:color="auto"/>
        <w:left w:val="none" w:sz="0" w:space="0" w:color="auto"/>
        <w:bottom w:val="none" w:sz="0" w:space="0" w:color="auto"/>
        <w:right w:val="none" w:sz="0" w:space="0" w:color="auto"/>
      </w:divBdr>
    </w:div>
    <w:div w:id="52254967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
    <w:div w:id="657853004">
      <w:bodyDiv w:val="1"/>
      <w:marLeft w:val="0"/>
      <w:marRight w:val="0"/>
      <w:marTop w:val="0"/>
      <w:marBottom w:val="0"/>
      <w:divBdr>
        <w:top w:val="none" w:sz="0" w:space="0" w:color="auto"/>
        <w:left w:val="none" w:sz="0" w:space="0" w:color="auto"/>
        <w:bottom w:val="none" w:sz="0" w:space="0" w:color="auto"/>
        <w:right w:val="none" w:sz="0" w:space="0" w:color="auto"/>
      </w:divBdr>
    </w:div>
    <w:div w:id="709958369">
      <w:bodyDiv w:val="1"/>
      <w:marLeft w:val="0"/>
      <w:marRight w:val="0"/>
      <w:marTop w:val="0"/>
      <w:marBottom w:val="0"/>
      <w:divBdr>
        <w:top w:val="none" w:sz="0" w:space="0" w:color="auto"/>
        <w:left w:val="none" w:sz="0" w:space="0" w:color="auto"/>
        <w:bottom w:val="none" w:sz="0" w:space="0" w:color="auto"/>
        <w:right w:val="none" w:sz="0" w:space="0" w:color="auto"/>
      </w:divBdr>
    </w:div>
    <w:div w:id="712923690">
      <w:bodyDiv w:val="1"/>
      <w:marLeft w:val="0"/>
      <w:marRight w:val="0"/>
      <w:marTop w:val="0"/>
      <w:marBottom w:val="0"/>
      <w:divBdr>
        <w:top w:val="none" w:sz="0" w:space="0" w:color="auto"/>
        <w:left w:val="none" w:sz="0" w:space="0" w:color="auto"/>
        <w:bottom w:val="none" w:sz="0" w:space="0" w:color="auto"/>
        <w:right w:val="none" w:sz="0" w:space="0" w:color="auto"/>
      </w:divBdr>
    </w:div>
    <w:div w:id="732124288">
      <w:bodyDiv w:val="1"/>
      <w:marLeft w:val="0"/>
      <w:marRight w:val="0"/>
      <w:marTop w:val="0"/>
      <w:marBottom w:val="0"/>
      <w:divBdr>
        <w:top w:val="none" w:sz="0" w:space="0" w:color="auto"/>
        <w:left w:val="none" w:sz="0" w:space="0" w:color="auto"/>
        <w:bottom w:val="none" w:sz="0" w:space="0" w:color="auto"/>
        <w:right w:val="none" w:sz="0" w:space="0" w:color="auto"/>
      </w:divBdr>
    </w:div>
    <w:div w:id="745879353">
      <w:bodyDiv w:val="1"/>
      <w:marLeft w:val="0"/>
      <w:marRight w:val="0"/>
      <w:marTop w:val="0"/>
      <w:marBottom w:val="0"/>
      <w:divBdr>
        <w:top w:val="none" w:sz="0" w:space="0" w:color="auto"/>
        <w:left w:val="none" w:sz="0" w:space="0" w:color="auto"/>
        <w:bottom w:val="none" w:sz="0" w:space="0" w:color="auto"/>
        <w:right w:val="none" w:sz="0" w:space="0" w:color="auto"/>
      </w:divBdr>
    </w:div>
    <w:div w:id="760102098">
      <w:bodyDiv w:val="1"/>
      <w:marLeft w:val="0"/>
      <w:marRight w:val="0"/>
      <w:marTop w:val="0"/>
      <w:marBottom w:val="0"/>
      <w:divBdr>
        <w:top w:val="none" w:sz="0" w:space="0" w:color="auto"/>
        <w:left w:val="none" w:sz="0" w:space="0" w:color="auto"/>
        <w:bottom w:val="none" w:sz="0" w:space="0" w:color="auto"/>
        <w:right w:val="none" w:sz="0" w:space="0" w:color="auto"/>
      </w:divBdr>
    </w:div>
    <w:div w:id="822042412">
      <w:bodyDiv w:val="1"/>
      <w:marLeft w:val="0"/>
      <w:marRight w:val="0"/>
      <w:marTop w:val="0"/>
      <w:marBottom w:val="0"/>
      <w:divBdr>
        <w:top w:val="none" w:sz="0" w:space="0" w:color="auto"/>
        <w:left w:val="none" w:sz="0" w:space="0" w:color="auto"/>
        <w:bottom w:val="none" w:sz="0" w:space="0" w:color="auto"/>
        <w:right w:val="none" w:sz="0" w:space="0" w:color="auto"/>
      </w:divBdr>
    </w:div>
    <w:div w:id="858855299">
      <w:bodyDiv w:val="1"/>
      <w:marLeft w:val="0"/>
      <w:marRight w:val="0"/>
      <w:marTop w:val="0"/>
      <w:marBottom w:val="0"/>
      <w:divBdr>
        <w:top w:val="none" w:sz="0" w:space="0" w:color="auto"/>
        <w:left w:val="none" w:sz="0" w:space="0" w:color="auto"/>
        <w:bottom w:val="none" w:sz="0" w:space="0" w:color="auto"/>
        <w:right w:val="none" w:sz="0" w:space="0" w:color="auto"/>
      </w:divBdr>
    </w:div>
    <w:div w:id="861165699">
      <w:bodyDiv w:val="1"/>
      <w:marLeft w:val="0"/>
      <w:marRight w:val="0"/>
      <w:marTop w:val="0"/>
      <w:marBottom w:val="0"/>
      <w:divBdr>
        <w:top w:val="none" w:sz="0" w:space="0" w:color="auto"/>
        <w:left w:val="none" w:sz="0" w:space="0" w:color="auto"/>
        <w:bottom w:val="none" w:sz="0" w:space="0" w:color="auto"/>
        <w:right w:val="none" w:sz="0" w:space="0" w:color="auto"/>
      </w:divBdr>
    </w:div>
    <w:div w:id="862131882">
      <w:bodyDiv w:val="1"/>
      <w:marLeft w:val="0"/>
      <w:marRight w:val="0"/>
      <w:marTop w:val="0"/>
      <w:marBottom w:val="0"/>
      <w:divBdr>
        <w:top w:val="none" w:sz="0" w:space="0" w:color="auto"/>
        <w:left w:val="none" w:sz="0" w:space="0" w:color="auto"/>
        <w:bottom w:val="none" w:sz="0" w:space="0" w:color="auto"/>
        <w:right w:val="none" w:sz="0" w:space="0" w:color="auto"/>
      </w:divBdr>
    </w:div>
    <w:div w:id="915893523">
      <w:bodyDiv w:val="1"/>
      <w:marLeft w:val="0"/>
      <w:marRight w:val="0"/>
      <w:marTop w:val="0"/>
      <w:marBottom w:val="0"/>
      <w:divBdr>
        <w:top w:val="none" w:sz="0" w:space="0" w:color="auto"/>
        <w:left w:val="none" w:sz="0" w:space="0" w:color="auto"/>
        <w:bottom w:val="none" w:sz="0" w:space="0" w:color="auto"/>
        <w:right w:val="none" w:sz="0" w:space="0" w:color="auto"/>
      </w:divBdr>
    </w:div>
    <w:div w:id="934830005">
      <w:bodyDiv w:val="1"/>
      <w:marLeft w:val="0"/>
      <w:marRight w:val="0"/>
      <w:marTop w:val="0"/>
      <w:marBottom w:val="0"/>
      <w:divBdr>
        <w:top w:val="none" w:sz="0" w:space="0" w:color="auto"/>
        <w:left w:val="none" w:sz="0" w:space="0" w:color="auto"/>
        <w:bottom w:val="none" w:sz="0" w:space="0" w:color="auto"/>
        <w:right w:val="none" w:sz="0" w:space="0" w:color="auto"/>
      </w:divBdr>
    </w:div>
    <w:div w:id="1002514018">
      <w:bodyDiv w:val="1"/>
      <w:marLeft w:val="0"/>
      <w:marRight w:val="0"/>
      <w:marTop w:val="0"/>
      <w:marBottom w:val="0"/>
      <w:divBdr>
        <w:top w:val="none" w:sz="0" w:space="0" w:color="auto"/>
        <w:left w:val="none" w:sz="0" w:space="0" w:color="auto"/>
        <w:bottom w:val="none" w:sz="0" w:space="0" w:color="auto"/>
        <w:right w:val="none" w:sz="0" w:space="0" w:color="auto"/>
      </w:divBdr>
    </w:div>
    <w:div w:id="1019350832">
      <w:bodyDiv w:val="1"/>
      <w:marLeft w:val="0"/>
      <w:marRight w:val="0"/>
      <w:marTop w:val="0"/>
      <w:marBottom w:val="0"/>
      <w:divBdr>
        <w:top w:val="none" w:sz="0" w:space="0" w:color="auto"/>
        <w:left w:val="none" w:sz="0" w:space="0" w:color="auto"/>
        <w:bottom w:val="none" w:sz="0" w:space="0" w:color="auto"/>
        <w:right w:val="none" w:sz="0" w:space="0" w:color="auto"/>
      </w:divBdr>
    </w:div>
    <w:div w:id="1020471494">
      <w:bodyDiv w:val="1"/>
      <w:marLeft w:val="0"/>
      <w:marRight w:val="0"/>
      <w:marTop w:val="0"/>
      <w:marBottom w:val="0"/>
      <w:divBdr>
        <w:top w:val="none" w:sz="0" w:space="0" w:color="auto"/>
        <w:left w:val="none" w:sz="0" w:space="0" w:color="auto"/>
        <w:bottom w:val="none" w:sz="0" w:space="0" w:color="auto"/>
        <w:right w:val="none" w:sz="0" w:space="0" w:color="auto"/>
      </w:divBdr>
    </w:div>
    <w:div w:id="1043402375">
      <w:bodyDiv w:val="1"/>
      <w:marLeft w:val="0"/>
      <w:marRight w:val="0"/>
      <w:marTop w:val="0"/>
      <w:marBottom w:val="0"/>
      <w:divBdr>
        <w:top w:val="none" w:sz="0" w:space="0" w:color="auto"/>
        <w:left w:val="none" w:sz="0" w:space="0" w:color="auto"/>
        <w:bottom w:val="none" w:sz="0" w:space="0" w:color="auto"/>
        <w:right w:val="none" w:sz="0" w:space="0" w:color="auto"/>
      </w:divBdr>
    </w:div>
    <w:div w:id="1055856425">
      <w:bodyDiv w:val="1"/>
      <w:marLeft w:val="0"/>
      <w:marRight w:val="0"/>
      <w:marTop w:val="0"/>
      <w:marBottom w:val="0"/>
      <w:divBdr>
        <w:top w:val="none" w:sz="0" w:space="0" w:color="auto"/>
        <w:left w:val="none" w:sz="0" w:space="0" w:color="auto"/>
        <w:bottom w:val="none" w:sz="0" w:space="0" w:color="auto"/>
        <w:right w:val="none" w:sz="0" w:space="0" w:color="auto"/>
      </w:divBdr>
    </w:div>
    <w:div w:id="1082526511">
      <w:bodyDiv w:val="1"/>
      <w:marLeft w:val="0"/>
      <w:marRight w:val="0"/>
      <w:marTop w:val="0"/>
      <w:marBottom w:val="0"/>
      <w:divBdr>
        <w:top w:val="none" w:sz="0" w:space="0" w:color="auto"/>
        <w:left w:val="none" w:sz="0" w:space="0" w:color="auto"/>
        <w:bottom w:val="none" w:sz="0" w:space="0" w:color="auto"/>
        <w:right w:val="none" w:sz="0" w:space="0" w:color="auto"/>
      </w:divBdr>
    </w:div>
    <w:div w:id="1161429397">
      <w:bodyDiv w:val="1"/>
      <w:marLeft w:val="0"/>
      <w:marRight w:val="0"/>
      <w:marTop w:val="0"/>
      <w:marBottom w:val="0"/>
      <w:divBdr>
        <w:top w:val="none" w:sz="0" w:space="0" w:color="auto"/>
        <w:left w:val="none" w:sz="0" w:space="0" w:color="auto"/>
        <w:bottom w:val="none" w:sz="0" w:space="0" w:color="auto"/>
        <w:right w:val="none" w:sz="0" w:space="0" w:color="auto"/>
      </w:divBdr>
    </w:div>
    <w:div w:id="1178156081">
      <w:bodyDiv w:val="1"/>
      <w:marLeft w:val="0"/>
      <w:marRight w:val="0"/>
      <w:marTop w:val="0"/>
      <w:marBottom w:val="0"/>
      <w:divBdr>
        <w:top w:val="none" w:sz="0" w:space="0" w:color="auto"/>
        <w:left w:val="none" w:sz="0" w:space="0" w:color="auto"/>
        <w:bottom w:val="none" w:sz="0" w:space="0" w:color="auto"/>
        <w:right w:val="none" w:sz="0" w:space="0" w:color="auto"/>
      </w:divBdr>
    </w:div>
    <w:div w:id="1183935507">
      <w:bodyDiv w:val="1"/>
      <w:marLeft w:val="0"/>
      <w:marRight w:val="0"/>
      <w:marTop w:val="0"/>
      <w:marBottom w:val="0"/>
      <w:divBdr>
        <w:top w:val="none" w:sz="0" w:space="0" w:color="auto"/>
        <w:left w:val="none" w:sz="0" w:space="0" w:color="auto"/>
        <w:bottom w:val="none" w:sz="0" w:space="0" w:color="auto"/>
        <w:right w:val="none" w:sz="0" w:space="0" w:color="auto"/>
      </w:divBdr>
    </w:div>
    <w:div w:id="1239750982">
      <w:bodyDiv w:val="1"/>
      <w:marLeft w:val="0"/>
      <w:marRight w:val="0"/>
      <w:marTop w:val="0"/>
      <w:marBottom w:val="0"/>
      <w:divBdr>
        <w:top w:val="none" w:sz="0" w:space="0" w:color="auto"/>
        <w:left w:val="none" w:sz="0" w:space="0" w:color="auto"/>
        <w:bottom w:val="none" w:sz="0" w:space="0" w:color="auto"/>
        <w:right w:val="none" w:sz="0" w:space="0" w:color="auto"/>
      </w:divBdr>
    </w:div>
    <w:div w:id="1320306793">
      <w:bodyDiv w:val="1"/>
      <w:marLeft w:val="0"/>
      <w:marRight w:val="0"/>
      <w:marTop w:val="0"/>
      <w:marBottom w:val="0"/>
      <w:divBdr>
        <w:top w:val="none" w:sz="0" w:space="0" w:color="auto"/>
        <w:left w:val="none" w:sz="0" w:space="0" w:color="auto"/>
        <w:bottom w:val="none" w:sz="0" w:space="0" w:color="auto"/>
        <w:right w:val="none" w:sz="0" w:space="0" w:color="auto"/>
      </w:divBdr>
    </w:div>
    <w:div w:id="1368868690">
      <w:bodyDiv w:val="1"/>
      <w:marLeft w:val="0"/>
      <w:marRight w:val="0"/>
      <w:marTop w:val="0"/>
      <w:marBottom w:val="0"/>
      <w:divBdr>
        <w:top w:val="none" w:sz="0" w:space="0" w:color="auto"/>
        <w:left w:val="none" w:sz="0" w:space="0" w:color="auto"/>
        <w:bottom w:val="none" w:sz="0" w:space="0" w:color="auto"/>
        <w:right w:val="none" w:sz="0" w:space="0" w:color="auto"/>
      </w:divBdr>
    </w:div>
    <w:div w:id="1374575600">
      <w:bodyDiv w:val="1"/>
      <w:marLeft w:val="0"/>
      <w:marRight w:val="0"/>
      <w:marTop w:val="0"/>
      <w:marBottom w:val="0"/>
      <w:divBdr>
        <w:top w:val="none" w:sz="0" w:space="0" w:color="auto"/>
        <w:left w:val="none" w:sz="0" w:space="0" w:color="auto"/>
        <w:bottom w:val="none" w:sz="0" w:space="0" w:color="auto"/>
        <w:right w:val="none" w:sz="0" w:space="0" w:color="auto"/>
      </w:divBdr>
    </w:div>
    <w:div w:id="1444301743">
      <w:bodyDiv w:val="1"/>
      <w:marLeft w:val="0"/>
      <w:marRight w:val="0"/>
      <w:marTop w:val="0"/>
      <w:marBottom w:val="0"/>
      <w:divBdr>
        <w:top w:val="none" w:sz="0" w:space="0" w:color="auto"/>
        <w:left w:val="none" w:sz="0" w:space="0" w:color="auto"/>
        <w:bottom w:val="none" w:sz="0" w:space="0" w:color="auto"/>
        <w:right w:val="none" w:sz="0" w:space="0" w:color="auto"/>
      </w:divBdr>
    </w:div>
    <w:div w:id="1472822801">
      <w:bodyDiv w:val="1"/>
      <w:marLeft w:val="0"/>
      <w:marRight w:val="0"/>
      <w:marTop w:val="0"/>
      <w:marBottom w:val="0"/>
      <w:divBdr>
        <w:top w:val="none" w:sz="0" w:space="0" w:color="auto"/>
        <w:left w:val="none" w:sz="0" w:space="0" w:color="auto"/>
        <w:bottom w:val="none" w:sz="0" w:space="0" w:color="auto"/>
        <w:right w:val="none" w:sz="0" w:space="0" w:color="auto"/>
      </w:divBdr>
    </w:div>
    <w:div w:id="1483619089">
      <w:bodyDiv w:val="1"/>
      <w:marLeft w:val="0"/>
      <w:marRight w:val="0"/>
      <w:marTop w:val="0"/>
      <w:marBottom w:val="0"/>
      <w:divBdr>
        <w:top w:val="none" w:sz="0" w:space="0" w:color="auto"/>
        <w:left w:val="none" w:sz="0" w:space="0" w:color="auto"/>
        <w:bottom w:val="none" w:sz="0" w:space="0" w:color="auto"/>
        <w:right w:val="none" w:sz="0" w:space="0" w:color="auto"/>
      </w:divBdr>
    </w:div>
    <w:div w:id="1502310160">
      <w:bodyDiv w:val="1"/>
      <w:marLeft w:val="0"/>
      <w:marRight w:val="0"/>
      <w:marTop w:val="0"/>
      <w:marBottom w:val="0"/>
      <w:divBdr>
        <w:top w:val="none" w:sz="0" w:space="0" w:color="auto"/>
        <w:left w:val="none" w:sz="0" w:space="0" w:color="auto"/>
        <w:bottom w:val="none" w:sz="0" w:space="0" w:color="auto"/>
        <w:right w:val="none" w:sz="0" w:space="0" w:color="auto"/>
      </w:divBdr>
    </w:div>
    <w:div w:id="1534423559">
      <w:bodyDiv w:val="1"/>
      <w:marLeft w:val="0"/>
      <w:marRight w:val="0"/>
      <w:marTop w:val="0"/>
      <w:marBottom w:val="0"/>
      <w:divBdr>
        <w:top w:val="none" w:sz="0" w:space="0" w:color="auto"/>
        <w:left w:val="none" w:sz="0" w:space="0" w:color="auto"/>
        <w:bottom w:val="none" w:sz="0" w:space="0" w:color="auto"/>
        <w:right w:val="none" w:sz="0" w:space="0" w:color="auto"/>
      </w:divBdr>
    </w:div>
    <w:div w:id="1589264793">
      <w:bodyDiv w:val="1"/>
      <w:marLeft w:val="0"/>
      <w:marRight w:val="0"/>
      <w:marTop w:val="0"/>
      <w:marBottom w:val="0"/>
      <w:divBdr>
        <w:top w:val="none" w:sz="0" w:space="0" w:color="auto"/>
        <w:left w:val="none" w:sz="0" w:space="0" w:color="auto"/>
        <w:bottom w:val="none" w:sz="0" w:space="0" w:color="auto"/>
        <w:right w:val="none" w:sz="0" w:space="0" w:color="auto"/>
      </w:divBdr>
    </w:div>
    <w:div w:id="1616019208">
      <w:bodyDiv w:val="1"/>
      <w:marLeft w:val="0"/>
      <w:marRight w:val="0"/>
      <w:marTop w:val="0"/>
      <w:marBottom w:val="0"/>
      <w:divBdr>
        <w:top w:val="none" w:sz="0" w:space="0" w:color="auto"/>
        <w:left w:val="none" w:sz="0" w:space="0" w:color="auto"/>
        <w:bottom w:val="none" w:sz="0" w:space="0" w:color="auto"/>
        <w:right w:val="none" w:sz="0" w:space="0" w:color="auto"/>
      </w:divBdr>
    </w:div>
    <w:div w:id="1639723346">
      <w:bodyDiv w:val="1"/>
      <w:marLeft w:val="0"/>
      <w:marRight w:val="0"/>
      <w:marTop w:val="0"/>
      <w:marBottom w:val="0"/>
      <w:divBdr>
        <w:top w:val="none" w:sz="0" w:space="0" w:color="auto"/>
        <w:left w:val="none" w:sz="0" w:space="0" w:color="auto"/>
        <w:bottom w:val="none" w:sz="0" w:space="0" w:color="auto"/>
        <w:right w:val="none" w:sz="0" w:space="0" w:color="auto"/>
      </w:divBdr>
    </w:div>
    <w:div w:id="1684891896">
      <w:bodyDiv w:val="1"/>
      <w:marLeft w:val="0"/>
      <w:marRight w:val="0"/>
      <w:marTop w:val="0"/>
      <w:marBottom w:val="0"/>
      <w:divBdr>
        <w:top w:val="none" w:sz="0" w:space="0" w:color="auto"/>
        <w:left w:val="none" w:sz="0" w:space="0" w:color="auto"/>
        <w:bottom w:val="none" w:sz="0" w:space="0" w:color="auto"/>
        <w:right w:val="none" w:sz="0" w:space="0" w:color="auto"/>
      </w:divBdr>
    </w:div>
    <w:div w:id="1715077896">
      <w:bodyDiv w:val="1"/>
      <w:marLeft w:val="0"/>
      <w:marRight w:val="0"/>
      <w:marTop w:val="0"/>
      <w:marBottom w:val="0"/>
      <w:divBdr>
        <w:top w:val="none" w:sz="0" w:space="0" w:color="auto"/>
        <w:left w:val="none" w:sz="0" w:space="0" w:color="auto"/>
        <w:bottom w:val="none" w:sz="0" w:space="0" w:color="auto"/>
        <w:right w:val="none" w:sz="0" w:space="0" w:color="auto"/>
      </w:divBdr>
    </w:div>
    <w:div w:id="1729526868">
      <w:bodyDiv w:val="1"/>
      <w:marLeft w:val="0"/>
      <w:marRight w:val="0"/>
      <w:marTop w:val="0"/>
      <w:marBottom w:val="0"/>
      <w:divBdr>
        <w:top w:val="none" w:sz="0" w:space="0" w:color="auto"/>
        <w:left w:val="none" w:sz="0" w:space="0" w:color="auto"/>
        <w:bottom w:val="none" w:sz="0" w:space="0" w:color="auto"/>
        <w:right w:val="none" w:sz="0" w:space="0" w:color="auto"/>
      </w:divBdr>
    </w:div>
    <w:div w:id="1738243458">
      <w:bodyDiv w:val="1"/>
      <w:marLeft w:val="0"/>
      <w:marRight w:val="0"/>
      <w:marTop w:val="0"/>
      <w:marBottom w:val="0"/>
      <w:divBdr>
        <w:top w:val="none" w:sz="0" w:space="0" w:color="auto"/>
        <w:left w:val="none" w:sz="0" w:space="0" w:color="auto"/>
        <w:bottom w:val="none" w:sz="0" w:space="0" w:color="auto"/>
        <w:right w:val="none" w:sz="0" w:space="0" w:color="auto"/>
      </w:divBdr>
    </w:div>
    <w:div w:id="1742672222">
      <w:bodyDiv w:val="1"/>
      <w:marLeft w:val="0"/>
      <w:marRight w:val="0"/>
      <w:marTop w:val="0"/>
      <w:marBottom w:val="0"/>
      <w:divBdr>
        <w:top w:val="none" w:sz="0" w:space="0" w:color="auto"/>
        <w:left w:val="none" w:sz="0" w:space="0" w:color="auto"/>
        <w:bottom w:val="none" w:sz="0" w:space="0" w:color="auto"/>
        <w:right w:val="none" w:sz="0" w:space="0" w:color="auto"/>
      </w:divBdr>
    </w:div>
    <w:div w:id="1763839273">
      <w:bodyDiv w:val="1"/>
      <w:marLeft w:val="0"/>
      <w:marRight w:val="0"/>
      <w:marTop w:val="0"/>
      <w:marBottom w:val="0"/>
      <w:divBdr>
        <w:top w:val="none" w:sz="0" w:space="0" w:color="auto"/>
        <w:left w:val="none" w:sz="0" w:space="0" w:color="auto"/>
        <w:bottom w:val="none" w:sz="0" w:space="0" w:color="auto"/>
        <w:right w:val="none" w:sz="0" w:space="0" w:color="auto"/>
      </w:divBdr>
    </w:div>
    <w:div w:id="1765803026">
      <w:bodyDiv w:val="1"/>
      <w:marLeft w:val="0"/>
      <w:marRight w:val="0"/>
      <w:marTop w:val="0"/>
      <w:marBottom w:val="0"/>
      <w:divBdr>
        <w:top w:val="none" w:sz="0" w:space="0" w:color="auto"/>
        <w:left w:val="none" w:sz="0" w:space="0" w:color="auto"/>
        <w:bottom w:val="none" w:sz="0" w:space="0" w:color="auto"/>
        <w:right w:val="none" w:sz="0" w:space="0" w:color="auto"/>
      </w:divBdr>
    </w:div>
    <w:div w:id="1771314209">
      <w:bodyDiv w:val="1"/>
      <w:marLeft w:val="0"/>
      <w:marRight w:val="0"/>
      <w:marTop w:val="0"/>
      <w:marBottom w:val="0"/>
      <w:divBdr>
        <w:top w:val="none" w:sz="0" w:space="0" w:color="auto"/>
        <w:left w:val="none" w:sz="0" w:space="0" w:color="auto"/>
        <w:bottom w:val="none" w:sz="0" w:space="0" w:color="auto"/>
        <w:right w:val="none" w:sz="0" w:space="0" w:color="auto"/>
      </w:divBdr>
    </w:div>
    <w:div w:id="1819222179">
      <w:bodyDiv w:val="1"/>
      <w:marLeft w:val="0"/>
      <w:marRight w:val="0"/>
      <w:marTop w:val="0"/>
      <w:marBottom w:val="0"/>
      <w:divBdr>
        <w:top w:val="none" w:sz="0" w:space="0" w:color="auto"/>
        <w:left w:val="none" w:sz="0" w:space="0" w:color="auto"/>
        <w:bottom w:val="none" w:sz="0" w:space="0" w:color="auto"/>
        <w:right w:val="none" w:sz="0" w:space="0" w:color="auto"/>
      </w:divBdr>
    </w:div>
    <w:div w:id="1889947398">
      <w:bodyDiv w:val="1"/>
      <w:marLeft w:val="0"/>
      <w:marRight w:val="0"/>
      <w:marTop w:val="0"/>
      <w:marBottom w:val="0"/>
      <w:divBdr>
        <w:top w:val="none" w:sz="0" w:space="0" w:color="auto"/>
        <w:left w:val="none" w:sz="0" w:space="0" w:color="auto"/>
        <w:bottom w:val="none" w:sz="0" w:space="0" w:color="auto"/>
        <w:right w:val="none" w:sz="0" w:space="0" w:color="auto"/>
      </w:divBdr>
    </w:div>
    <w:div w:id="1930118169">
      <w:bodyDiv w:val="1"/>
      <w:marLeft w:val="0"/>
      <w:marRight w:val="0"/>
      <w:marTop w:val="0"/>
      <w:marBottom w:val="0"/>
      <w:divBdr>
        <w:top w:val="none" w:sz="0" w:space="0" w:color="auto"/>
        <w:left w:val="none" w:sz="0" w:space="0" w:color="auto"/>
        <w:bottom w:val="none" w:sz="0" w:space="0" w:color="auto"/>
        <w:right w:val="none" w:sz="0" w:space="0" w:color="auto"/>
      </w:divBdr>
    </w:div>
    <w:div w:id="2082025125">
      <w:bodyDiv w:val="1"/>
      <w:marLeft w:val="0"/>
      <w:marRight w:val="0"/>
      <w:marTop w:val="0"/>
      <w:marBottom w:val="0"/>
      <w:divBdr>
        <w:top w:val="none" w:sz="0" w:space="0" w:color="auto"/>
        <w:left w:val="none" w:sz="0" w:space="0" w:color="auto"/>
        <w:bottom w:val="none" w:sz="0" w:space="0" w:color="auto"/>
        <w:right w:val="none" w:sz="0" w:space="0" w:color="auto"/>
      </w:divBdr>
    </w:div>
    <w:div w:id="2098549114">
      <w:bodyDiv w:val="1"/>
      <w:marLeft w:val="0"/>
      <w:marRight w:val="0"/>
      <w:marTop w:val="0"/>
      <w:marBottom w:val="0"/>
      <w:divBdr>
        <w:top w:val="none" w:sz="0" w:space="0" w:color="auto"/>
        <w:left w:val="none" w:sz="0" w:space="0" w:color="auto"/>
        <w:bottom w:val="none" w:sz="0" w:space="0" w:color="auto"/>
        <w:right w:val="none" w:sz="0" w:space="0" w:color="auto"/>
      </w:divBdr>
    </w:div>
    <w:div w:id="2117480049">
      <w:bodyDiv w:val="1"/>
      <w:marLeft w:val="0"/>
      <w:marRight w:val="0"/>
      <w:marTop w:val="0"/>
      <w:marBottom w:val="0"/>
      <w:divBdr>
        <w:top w:val="none" w:sz="0" w:space="0" w:color="auto"/>
        <w:left w:val="none" w:sz="0" w:space="0" w:color="auto"/>
        <w:bottom w:val="none" w:sz="0" w:space="0" w:color="auto"/>
        <w:right w:val="none" w:sz="0" w:space="0" w:color="auto"/>
      </w:divBdr>
    </w:div>
    <w:div w:id="212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9A82-DEBD-7E45-83C1-B54D9F41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1470</Words>
  <Characters>8089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GARCIA SEGURA</dc:creator>
  <cp:keywords/>
  <dc:description/>
  <cp:lastModifiedBy>CRISTINA ALVAREZ DE LARA SANCHEZ</cp:lastModifiedBy>
  <cp:revision>4</cp:revision>
  <cp:lastPrinted>2024-09-26T07:05:00Z</cp:lastPrinted>
  <dcterms:created xsi:type="dcterms:W3CDTF">2025-04-02T11:18:00Z</dcterms:created>
  <dcterms:modified xsi:type="dcterms:W3CDTF">2025-04-02T11:23:00Z</dcterms:modified>
</cp:coreProperties>
</file>